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FFD" w:rsidRPr="009C51D2" w:rsidRDefault="009C0FFD" w:rsidP="009C0FFD">
      <w:pPr>
        <w:jc w:val="center"/>
        <w:rPr>
          <w:rFonts w:cs="Simplified Arabic"/>
          <w:color w:val="FF0000"/>
          <w:sz w:val="38"/>
          <w:szCs w:val="38"/>
          <w:rtl/>
        </w:rPr>
      </w:pPr>
      <w:r w:rsidRPr="009C51D2">
        <w:rPr>
          <w:rFonts w:cs="Simplified Arabic" w:hint="cs"/>
          <w:color w:val="FF0000"/>
          <w:sz w:val="38"/>
          <w:szCs w:val="38"/>
          <w:rtl/>
        </w:rPr>
        <w:t>مركز فلسطين لدراسات الاسرى</w:t>
      </w:r>
    </w:p>
    <w:p w:rsidR="009C0FFD" w:rsidRDefault="009C0FFD" w:rsidP="009C0FFD">
      <w:pPr>
        <w:jc w:val="center"/>
        <w:rPr>
          <w:rFonts w:cs="PT Bold Heading"/>
          <w:sz w:val="44"/>
          <w:szCs w:val="44"/>
          <w:rtl/>
        </w:rPr>
      </w:pPr>
      <w:r w:rsidRPr="00A723E1">
        <w:rPr>
          <w:rFonts w:cs="PT Bold Heading" w:hint="cs"/>
          <w:sz w:val="44"/>
          <w:szCs w:val="44"/>
          <w:rtl/>
        </w:rPr>
        <w:t>إحصائية محدثة ب</w:t>
      </w:r>
      <w:r>
        <w:rPr>
          <w:rFonts w:cs="PT Bold Heading" w:hint="cs"/>
          <w:sz w:val="44"/>
          <w:szCs w:val="44"/>
          <w:rtl/>
        </w:rPr>
        <w:t>الأسرى</w:t>
      </w:r>
      <w:r w:rsidRPr="00A723E1">
        <w:rPr>
          <w:rFonts w:cs="PT Bold Heading" w:hint="cs"/>
          <w:sz w:val="44"/>
          <w:szCs w:val="44"/>
          <w:rtl/>
        </w:rPr>
        <w:t xml:space="preserve"> في سجون الاحتلال</w:t>
      </w:r>
    </w:p>
    <w:p w:rsidR="009C0FFD" w:rsidRDefault="00FD3D21" w:rsidP="00430ABF">
      <w:pPr>
        <w:jc w:val="center"/>
        <w:rPr>
          <w:rFonts w:cs="PT Bold Heading"/>
          <w:sz w:val="44"/>
          <w:szCs w:val="44"/>
          <w:rtl/>
        </w:rPr>
      </w:pPr>
      <w:r>
        <w:rPr>
          <w:rFonts w:cs="PT Bold Heading" w:hint="cs"/>
          <w:sz w:val="44"/>
          <w:szCs w:val="44"/>
          <w:rtl/>
        </w:rPr>
        <w:t>26</w:t>
      </w:r>
      <w:r w:rsidR="000D74E1">
        <w:rPr>
          <w:rFonts w:cs="PT Bold Heading" w:hint="cs"/>
          <w:sz w:val="44"/>
          <w:szCs w:val="44"/>
          <w:rtl/>
        </w:rPr>
        <w:t>/</w:t>
      </w:r>
      <w:r w:rsidR="00430ABF">
        <w:rPr>
          <w:rFonts w:cs="PT Bold Heading" w:hint="cs"/>
          <w:sz w:val="44"/>
          <w:szCs w:val="44"/>
          <w:rtl/>
        </w:rPr>
        <w:t>3</w:t>
      </w:r>
      <w:r w:rsidR="000D74E1">
        <w:rPr>
          <w:rFonts w:cs="PT Bold Heading" w:hint="cs"/>
          <w:sz w:val="44"/>
          <w:szCs w:val="44"/>
          <w:rtl/>
        </w:rPr>
        <w:t>/2023</w:t>
      </w:r>
    </w:p>
    <w:p w:rsidR="009C0FFD" w:rsidRPr="00E374FB" w:rsidRDefault="009C0FFD" w:rsidP="009C0FFD">
      <w:pPr>
        <w:jc w:val="both"/>
        <w:rPr>
          <w:rFonts w:ascii="Tahoma" w:hAnsi="Tahoma" w:cs="MCS Jeddah S_U normal."/>
          <w:color w:val="000000"/>
          <w:sz w:val="2"/>
          <w:szCs w:val="2"/>
          <w:rtl/>
        </w:rPr>
      </w:pPr>
    </w:p>
    <w:p w:rsidR="009C0FFD" w:rsidRPr="00597D8C" w:rsidRDefault="009C0FFD" w:rsidP="005714E5">
      <w:pPr>
        <w:jc w:val="both"/>
        <w:rPr>
          <w:rFonts w:cs="Simplified Arabic"/>
          <w:sz w:val="28"/>
          <w:szCs w:val="28"/>
          <w:rtl/>
        </w:rPr>
      </w:pPr>
      <w:r>
        <w:rPr>
          <w:rFonts w:cs="Simplified Arabic" w:hint="cs"/>
          <w:sz w:val="28"/>
          <w:szCs w:val="28"/>
          <w:rtl/>
        </w:rPr>
        <w:t xml:space="preserve">  عدد الأسرى </w:t>
      </w:r>
      <w:r w:rsidRPr="00597D8C">
        <w:rPr>
          <w:rFonts w:cs="Simplified Arabic" w:hint="cs"/>
          <w:sz w:val="28"/>
          <w:szCs w:val="28"/>
          <w:rtl/>
        </w:rPr>
        <w:t>في سجون الاحتلال</w:t>
      </w:r>
      <w:r>
        <w:rPr>
          <w:rFonts w:cs="Simplified Arabic" w:hint="cs"/>
          <w:sz w:val="28"/>
          <w:szCs w:val="28"/>
          <w:rtl/>
        </w:rPr>
        <w:t xml:space="preserve"> </w:t>
      </w:r>
      <w:r w:rsidRPr="00597D8C">
        <w:rPr>
          <w:rFonts w:cs="Simplified Arabic" w:hint="cs"/>
          <w:sz w:val="28"/>
          <w:szCs w:val="28"/>
          <w:rtl/>
        </w:rPr>
        <w:t>(</w:t>
      </w:r>
      <w:r w:rsidR="005F4627">
        <w:rPr>
          <w:rFonts w:cs="Simplified Arabic" w:hint="cs"/>
          <w:sz w:val="28"/>
          <w:szCs w:val="28"/>
          <w:rtl/>
        </w:rPr>
        <w:t>4</w:t>
      </w:r>
      <w:r w:rsidR="005714E5">
        <w:rPr>
          <w:rFonts w:cs="Simplified Arabic" w:hint="cs"/>
          <w:sz w:val="28"/>
          <w:szCs w:val="28"/>
          <w:rtl/>
        </w:rPr>
        <w:t>800</w:t>
      </w:r>
      <w:r w:rsidRPr="00597D8C">
        <w:rPr>
          <w:rFonts w:cs="Simplified Arabic" w:hint="cs"/>
          <w:sz w:val="28"/>
          <w:szCs w:val="28"/>
          <w:rtl/>
        </w:rPr>
        <w:t>)</w:t>
      </w:r>
      <w:r w:rsidRPr="00597D8C">
        <w:rPr>
          <w:rFonts w:cs="Simplified Arabic"/>
          <w:sz w:val="28"/>
          <w:szCs w:val="28"/>
          <w:rtl/>
        </w:rPr>
        <w:t xml:space="preserve"> </w:t>
      </w:r>
      <w:r>
        <w:rPr>
          <w:rFonts w:cs="Simplified Arabic"/>
          <w:sz w:val="28"/>
          <w:szCs w:val="28"/>
          <w:rtl/>
        </w:rPr>
        <w:t>أسير</w:t>
      </w:r>
      <w:r w:rsidRPr="00597D8C">
        <w:rPr>
          <w:rFonts w:cs="Simplified Arabic"/>
          <w:sz w:val="28"/>
          <w:szCs w:val="28"/>
          <w:rtl/>
        </w:rPr>
        <w:t xml:space="preserve"> فلسطيني </w:t>
      </w:r>
      <w:r w:rsidRPr="00597D8C">
        <w:rPr>
          <w:rFonts w:cs="Simplified Arabic" w:hint="cs"/>
          <w:sz w:val="28"/>
          <w:szCs w:val="28"/>
          <w:rtl/>
        </w:rPr>
        <w:t xml:space="preserve">يتوزعون على </w:t>
      </w:r>
      <w:r>
        <w:rPr>
          <w:rFonts w:cs="Simplified Arabic" w:hint="cs"/>
          <w:sz w:val="28"/>
          <w:szCs w:val="28"/>
          <w:rtl/>
        </w:rPr>
        <w:t>23</w:t>
      </w:r>
      <w:r w:rsidRPr="00597D8C">
        <w:rPr>
          <w:rFonts w:cs="Simplified Arabic" w:hint="cs"/>
          <w:sz w:val="28"/>
          <w:szCs w:val="28"/>
          <w:rtl/>
        </w:rPr>
        <w:t xml:space="preserve"> سجنا ومعتقلا ومركز توقيف</w:t>
      </w:r>
      <w:r>
        <w:rPr>
          <w:rFonts w:cs="Simplified Arabic" w:hint="cs"/>
          <w:sz w:val="28"/>
          <w:szCs w:val="28"/>
          <w:rtl/>
        </w:rPr>
        <w:t xml:space="preserve"> وتحقيق.</w:t>
      </w:r>
    </w:p>
    <w:p w:rsidR="009C0FFD" w:rsidRPr="00597D8C" w:rsidRDefault="009C0FFD" w:rsidP="009C0FFD">
      <w:pPr>
        <w:jc w:val="both"/>
        <w:rPr>
          <w:rFonts w:cs="Simplified Arabic"/>
          <w:sz w:val="28"/>
          <w:szCs w:val="28"/>
          <w:rtl/>
        </w:rPr>
      </w:pPr>
      <w:r w:rsidRPr="00597D8C">
        <w:rPr>
          <w:rFonts w:cs="Simplified Arabic" w:hint="cs"/>
          <w:sz w:val="28"/>
          <w:szCs w:val="28"/>
          <w:rtl/>
        </w:rPr>
        <w:t>من بينهم:</w:t>
      </w:r>
      <w:r>
        <w:rPr>
          <w:rFonts w:cs="Simplified Arabic" w:hint="cs"/>
          <w:sz w:val="28"/>
          <w:szCs w:val="28"/>
          <w:rtl/>
        </w:rPr>
        <w:t xml:space="preserve"> </w:t>
      </w:r>
    </w:p>
    <w:p w:rsidR="009C0FFD" w:rsidRPr="0067417F" w:rsidRDefault="009F1B70" w:rsidP="002D7F35">
      <w:pPr>
        <w:pStyle w:val="a4"/>
        <w:numPr>
          <w:ilvl w:val="0"/>
          <w:numId w:val="2"/>
        </w:numPr>
        <w:jc w:val="both"/>
        <w:rPr>
          <w:rFonts w:cs="Simplified Arabic"/>
          <w:sz w:val="28"/>
          <w:szCs w:val="28"/>
          <w:rtl/>
        </w:rPr>
      </w:pPr>
      <w:r>
        <w:rPr>
          <w:rFonts w:cs="Simplified Arabic" w:hint="cs"/>
          <w:sz w:val="28"/>
          <w:szCs w:val="28"/>
          <w:rtl/>
        </w:rPr>
        <w:t>19</w:t>
      </w:r>
      <w:r w:rsidR="002D7F35">
        <w:rPr>
          <w:rFonts w:cs="Simplified Arabic" w:hint="cs"/>
          <w:sz w:val="28"/>
          <w:szCs w:val="28"/>
          <w:rtl/>
        </w:rPr>
        <w:t>0</w:t>
      </w:r>
      <w:r w:rsidR="009C0FFD">
        <w:rPr>
          <w:rFonts w:cs="Simplified Arabic" w:hint="cs"/>
          <w:sz w:val="28"/>
          <w:szCs w:val="28"/>
          <w:rtl/>
        </w:rPr>
        <w:t xml:space="preserve">       </w:t>
      </w:r>
      <w:r w:rsidR="009C0FFD" w:rsidRPr="0067417F">
        <w:rPr>
          <w:rFonts w:cs="Simplified Arabic" w:hint="cs"/>
          <w:sz w:val="28"/>
          <w:szCs w:val="28"/>
          <w:rtl/>
        </w:rPr>
        <w:t xml:space="preserve">    </w:t>
      </w:r>
      <w:r w:rsidR="009C0FFD">
        <w:rPr>
          <w:rFonts w:cs="Simplified Arabic" w:hint="cs"/>
          <w:sz w:val="28"/>
          <w:szCs w:val="28"/>
          <w:rtl/>
        </w:rPr>
        <w:t>أسير</w:t>
      </w:r>
      <w:r w:rsidR="009C0FFD" w:rsidRPr="0067417F">
        <w:rPr>
          <w:rFonts w:cs="Simplified Arabic" w:hint="cs"/>
          <w:sz w:val="28"/>
          <w:szCs w:val="28"/>
          <w:rtl/>
        </w:rPr>
        <w:t xml:space="preserve"> من قطاع غزة.</w:t>
      </w:r>
    </w:p>
    <w:p w:rsidR="009C0FFD" w:rsidRPr="0067417F" w:rsidRDefault="00D2779C" w:rsidP="00FD3D21">
      <w:pPr>
        <w:pStyle w:val="a4"/>
        <w:numPr>
          <w:ilvl w:val="0"/>
          <w:numId w:val="2"/>
        </w:numPr>
        <w:jc w:val="both"/>
        <w:rPr>
          <w:rFonts w:cs="Simplified Arabic"/>
          <w:sz w:val="28"/>
          <w:szCs w:val="28"/>
          <w:rtl/>
        </w:rPr>
      </w:pPr>
      <w:r>
        <w:rPr>
          <w:rFonts w:cs="Simplified Arabic" w:hint="cs"/>
          <w:sz w:val="28"/>
          <w:szCs w:val="28"/>
          <w:rtl/>
        </w:rPr>
        <w:t>4</w:t>
      </w:r>
      <w:r w:rsidR="00FD3D21">
        <w:rPr>
          <w:rFonts w:cs="Simplified Arabic" w:hint="cs"/>
          <w:sz w:val="28"/>
          <w:szCs w:val="28"/>
          <w:rtl/>
        </w:rPr>
        <w:t>80</w:t>
      </w:r>
      <w:r w:rsidR="009C0FFD" w:rsidRPr="0067417F">
        <w:rPr>
          <w:rFonts w:cs="Simplified Arabic" w:hint="cs"/>
          <w:sz w:val="28"/>
          <w:szCs w:val="28"/>
          <w:rtl/>
        </w:rPr>
        <w:t xml:space="preserve">          </w:t>
      </w:r>
      <w:r w:rsidR="009C0FFD">
        <w:rPr>
          <w:rFonts w:cs="Simplified Arabic" w:hint="cs"/>
          <w:sz w:val="28"/>
          <w:szCs w:val="28"/>
          <w:rtl/>
        </w:rPr>
        <w:t>أسير</w:t>
      </w:r>
      <w:r w:rsidR="009C0FFD" w:rsidRPr="0067417F">
        <w:rPr>
          <w:rFonts w:cs="Simplified Arabic" w:hint="cs"/>
          <w:sz w:val="28"/>
          <w:szCs w:val="28"/>
          <w:rtl/>
        </w:rPr>
        <w:t xml:space="preserve"> من القدس.</w:t>
      </w:r>
    </w:p>
    <w:p w:rsidR="009C0FFD" w:rsidRDefault="002D7F35" w:rsidP="00D41767">
      <w:pPr>
        <w:pStyle w:val="a4"/>
        <w:numPr>
          <w:ilvl w:val="0"/>
          <w:numId w:val="2"/>
        </w:numPr>
        <w:jc w:val="both"/>
        <w:rPr>
          <w:rFonts w:cs="Simplified Arabic"/>
          <w:sz w:val="28"/>
          <w:szCs w:val="28"/>
        </w:rPr>
      </w:pPr>
      <w:r>
        <w:rPr>
          <w:rFonts w:cs="Simplified Arabic" w:hint="cs"/>
          <w:sz w:val="28"/>
          <w:szCs w:val="28"/>
          <w:rtl/>
        </w:rPr>
        <w:t>8</w:t>
      </w:r>
      <w:r w:rsidR="00D41767">
        <w:rPr>
          <w:rFonts w:cs="Simplified Arabic" w:hint="cs"/>
          <w:sz w:val="28"/>
          <w:szCs w:val="28"/>
          <w:rtl/>
        </w:rPr>
        <w:t>5</w:t>
      </w:r>
      <w:bookmarkStart w:id="0" w:name="_GoBack"/>
      <w:bookmarkEnd w:id="0"/>
      <w:r w:rsidR="009C0FFD" w:rsidRPr="0067417F">
        <w:rPr>
          <w:rFonts w:cs="Simplified Arabic" w:hint="cs"/>
          <w:sz w:val="28"/>
          <w:szCs w:val="28"/>
          <w:rtl/>
        </w:rPr>
        <w:t xml:space="preserve">            </w:t>
      </w:r>
      <w:r w:rsidR="009C0FFD">
        <w:rPr>
          <w:rFonts w:cs="Simplified Arabic" w:hint="cs"/>
          <w:sz w:val="28"/>
          <w:szCs w:val="28"/>
          <w:rtl/>
        </w:rPr>
        <w:t>أسير</w:t>
      </w:r>
      <w:r w:rsidR="009C0FFD" w:rsidRPr="0067417F">
        <w:rPr>
          <w:rFonts w:cs="Simplified Arabic" w:hint="cs"/>
          <w:sz w:val="28"/>
          <w:szCs w:val="28"/>
          <w:rtl/>
        </w:rPr>
        <w:t xml:space="preserve"> من أراضي ال 4</w:t>
      </w:r>
      <w:r w:rsidR="009C0FFD" w:rsidRPr="0067417F">
        <w:rPr>
          <w:rFonts w:cs="Simplified Arabic"/>
          <w:sz w:val="28"/>
          <w:szCs w:val="28"/>
          <w:rtl/>
        </w:rPr>
        <w:t>8</w:t>
      </w:r>
      <w:r w:rsidR="009C0FFD" w:rsidRPr="0067417F">
        <w:rPr>
          <w:rFonts w:cs="Simplified Arabic" w:hint="cs"/>
          <w:sz w:val="28"/>
          <w:szCs w:val="28"/>
          <w:rtl/>
        </w:rPr>
        <w:t>.</w:t>
      </w:r>
      <w:r w:rsidR="009C0FFD">
        <w:rPr>
          <w:rFonts w:cs="Simplified Arabic" w:hint="cs"/>
          <w:sz w:val="28"/>
          <w:szCs w:val="28"/>
          <w:rtl/>
        </w:rPr>
        <w:t xml:space="preserve"> </w:t>
      </w:r>
    </w:p>
    <w:p w:rsidR="009C0FFD" w:rsidRDefault="00857D5A" w:rsidP="009C0FFD">
      <w:pPr>
        <w:pStyle w:val="a4"/>
        <w:numPr>
          <w:ilvl w:val="0"/>
          <w:numId w:val="2"/>
        </w:numPr>
        <w:jc w:val="both"/>
        <w:rPr>
          <w:rFonts w:cs="Simplified Arabic"/>
          <w:sz w:val="28"/>
          <w:szCs w:val="28"/>
        </w:rPr>
      </w:pPr>
      <w:r>
        <w:rPr>
          <w:rFonts w:cs="Simplified Arabic" w:hint="cs"/>
          <w:sz w:val="28"/>
          <w:szCs w:val="28"/>
          <w:rtl/>
        </w:rPr>
        <w:t>17</w:t>
      </w:r>
      <w:r w:rsidR="009C0FFD">
        <w:rPr>
          <w:rFonts w:cs="Simplified Arabic" w:hint="cs"/>
          <w:sz w:val="28"/>
          <w:szCs w:val="28"/>
          <w:rtl/>
        </w:rPr>
        <w:t xml:space="preserve">    </w:t>
      </w:r>
      <w:r w:rsidR="009C0FFD" w:rsidRPr="0067417F">
        <w:rPr>
          <w:rFonts w:cs="Simplified Arabic" w:hint="cs"/>
          <w:sz w:val="28"/>
          <w:szCs w:val="28"/>
          <w:rtl/>
        </w:rPr>
        <w:t xml:space="preserve">       </w:t>
      </w:r>
      <w:r w:rsidR="009C0FFD">
        <w:rPr>
          <w:rFonts w:cs="Simplified Arabic" w:hint="cs"/>
          <w:sz w:val="28"/>
          <w:szCs w:val="28"/>
          <w:rtl/>
        </w:rPr>
        <w:t>أسير</w:t>
      </w:r>
      <w:r w:rsidR="009C0FFD" w:rsidRPr="0067417F">
        <w:rPr>
          <w:rFonts w:cs="Simplified Arabic" w:hint="cs"/>
          <w:sz w:val="28"/>
          <w:szCs w:val="28"/>
          <w:rtl/>
        </w:rPr>
        <w:t xml:space="preserve"> من العرب </w:t>
      </w:r>
      <w:r w:rsidR="009C0FFD">
        <w:rPr>
          <w:rFonts w:cs="Simplified Arabic" w:hint="cs"/>
          <w:sz w:val="28"/>
          <w:szCs w:val="28"/>
          <w:rtl/>
        </w:rPr>
        <w:t>جميعهم</w:t>
      </w:r>
      <w:r w:rsidR="009C0FFD" w:rsidRPr="0067417F">
        <w:rPr>
          <w:rFonts w:cs="Simplified Arabic" w:hint="cs"/>
          <w:sz w:val="28"/>
          <w:szCs w:val="28"/>
          <w:rtl/>
        </w:rPr>
        <w:t xml:space="preserve"> يحملون </w:t>
      </w:r>
      <w:r w:rsidR="009C0FFD">
        <w:rPr>
          <w:rFonts w:cs="Simplified Arabic" w:hint="cs"/>
          <w:sz w:val="28"/>
          <w:szCs w:val="28"/>
          <w:rtl/>
        </w:rPr>
        <w:t xml:space="preserve">الجنسية الاردنية. </w:t>
      </w:r>
    </w:p>
    <w:p w:rsidR="009C0FFD" w:rsidRPr="00A97B3B" w:rsidRDefault="009C0FFD" w:rsidP="009C0FFD">
      <w:pPr>
        <w:pStyle w:val="a4"/>
        <w:numPr>
          <w:ilvl w:val="0"/>
          <w:numId w:val="2"/>
        </w:numPr>
        <w:jc w:val="both"/>
        <w:rPr>
          <w:rFonts w:cs="Simplified Arabic"/>
          <w:sz w:val="28"/>
          <w:szCs w:val="28"/>
          <w:rtl/>
        </w:rPr>
      </w:pPr>
      <w:r>
        <w:rPr>
          <w:rFonts w:cs="Simplified Arabic" w:hint="cs"/>
          <w:sz w:val="28"/>
          <w:szCs w:val="28"/>
          <w:rtl/>
        </w:rPr>
        <w:t xml:space="preserve">الباقي      </w:t>
      </w:r>
      <w:r w:rsidRPr="00A97B3B">
        <w:rPr>
          <w:rFonts w:cs="Simplified Arabic" w:hint="cs"/>
          <w:sz w:val="28"/>
          <w:szCs w:val="28"/>
          <w:rtl/>
        </w:rPr>
        <w:t xml:space="preserve"> </w:t>
      </w:r>
      <w:r>
        <w:rPr>
          <w:rFonts w:cs="Simplified Arabic" w:hint="cs"/>
          <w:sz w:val="28"/>
          <w:szCs w:val="28"/>
          <w:rtl/>
        </w:rPr>
        <w:t xml:space="preserve"> </w:t>
      </w:r>
      <w:r w:rsidRPr="00A97B3B">
        <w:rPr>
          <w:rFonts w:cs="Simplified Arabic" w:hint="cs"/>
          <w:sz w:val="28"/>
          <w:szCs w:val="28"/>
          <w:rtl/>
        </w:rPr>
        <w:t xml:space="preserve"> من الضفة الغربية المحتلة.</w:t>
      </w:r>
      <w:r>
        <w:rPr>
          <w:rFonts w:cs="Simplified Arabic" w:hint="cs"/>
          <w:sz w:val="28"/>
          <w:szCs w:val="28"/>
          <w:rtl/>
        </w:rPr>
        <w:t xml:space="preserve"> </w:t>
      </w:r>
    </w:p>
    <w:p w:rsidR="009C0FFD" w:rsidRDefault="009C0FFD" w:rsidP="009C0FFD">
      <w:pPr>
        <w:ind w:left="334"/>
        <w:jc w:val="both"/>
        <w:rPr>
          <w:rFonts w:cs="Simplified Arabic"/>
          <w:sz w:val="12"/>
          <w:szCs w:val="12"/>
          <w:rtl/>
        </w:rPr>
      </w:pPr>
    </w:p>
    <w:p w:rsidR="009C0FFD" w:rsidRDefault="009C0FFD" w:rsidP="009C0FFD">
      <w:pPr>
        <w:ind w:left="465"/>
        <w:jc w:val="both"/>
        <w:rPr>
          <w:rFonts w:ascii="Tahoma" w:hAnsi="Tahoma" w:cs="AdvertisingBold"/>
          <w:color w:val="FF0000"/>
          <w:sz w:val="36"/>
          <w:szCs w:val="36"/>
          <w:u w:val="single"/>
          <w:rtl/>
        </w:rPr>
      </w:pPr>
      <w:r w:rsidRPr="008C7A68">
        <w:rPr>
          <w:rFonts w:ascii="Tahoma" w:hAnsi="Tahoma" w:cs="AdvertisingBold" w:hint="cs"/>
          <w:color w:val="FF0000"/>
          <w:sz w:val="36"/>
          <w:szCs w:val="36"/>
          <w:u w:val="single"/>
          <w:rtl/>
        </w:rPr>
        <w:t xml:space="preserve">توزيع الأسرى حسب الوضع </w:t>
      </w:r>
      <w:r w:rsidR="00C45C4C" w:rsidRPr="008C7A68">
        <w:rPr>
          <w:rFonts w:ascii="Tahoma" w:hAnsi="Tahoma" w:cs="AdvertisingBold" w:hint="cs"/>
          <w:color w:val="FF0000"/>
          <w:sz w:val="36"/>
          <w:szCs w:val="36"/>
          <w:u w:val="single"/>
          <w:rtl/>
        </w:rPr>
        <w:t>القانوني</w:t>
      </w:r>
      <w:r w:rsidR="00C45C4C">
        <w:rPr>
          <w:rFonts w:ascii="Tahoma" w:hAnsi="Tahoma" w:cs="AdvertisingBold" w:hint="cs"/>
          <w:color w:val="FF0000"/>
          <w:sz w:val="36"/>
          <w:szCs w:val="36"/>
          <w:u w:val="single"/>
          <w:rtl/>
        </w:rPr>
        <w:t>:</w:t>
      </w:r>
      <w:r w:rsidRPr="008C7A68">
        <w:rPr>
          <w:rFonts w:ascii="Tahoma" w:hAnsi="Tahoma" w:cs="AdvertisingBold" w:hint="cs"/>
          <w:color w:val="FF0000"/>
          <w:sz w:val="36"/>
          <w:szCs w:val="36"/>
          <w:u w:val="single"/>
          <w:rtl/>
        </w:rPr>
        <w:t xml:space="preserve"> </w:t>
      </w:r>
    </w:p>
    <w:p w:rsidR="009C0FFD" w:rsidRPr="001962D7" w:rsidRDefault="002D7F35" w:rsidP="0067759B">
      <w:pPr>
        <w:pStyle w:val="a4"/>
        <w:numPr>
          <w:ilvl w:val="0"/>
          <w:numId w:val="3"/>
        </w:numPr>
        <w:spacing w:after="0" w:line="240" w:lineRule="auto"/>
        <w:jc w:val="both"/>
        <w:rPr>
          <w:rFonts w:cs="Simplified Arabic"/>
          <w:b/>
          <w:bCs/>
          <w:sz w:val="28"/>
          <w:szCs w:val="28"/>
        </w:rPr>
      </w:pPr>
      <w:r>
        <w:rPr>
          <w:rFonts w:cs="Simplified Arabic" w:hint="cs"/>
          <w:b/>
          <w:bCs/>
          <w:sz w:val="28"/>
          <w:szCs w:val="28"/>
          <w:rtl/>
        </w:rPr>
        <w:t>2</w:t>
      </w:r>
      <w:r w:rsidR="0067759B">
        <w:rPr>
          <w:rFonts w:cs="Simplified Arabic" w:hint="cs"/>
          <w:b/>
          <w:bCs/>
          <w:sz w:val="28"/>
          <w:szCs w:val="28"/>
          <w:rtl/>
        </w:rPr>
        <w:t>400</w:t>
      </w:r>
      <w:r w:rsidR="009C0FFD" w:rsidRPr="001962D7">
        <w:rPr>
          <w:rFonts w:cs="Simplified Arabic" w:hint="cs"/>
          <w:b/>
          <w:bCs/>
          <w:sz w:val="28"/>
          <w:szCs w:val="28"/>
          <w:rtl/>
        </w:rPr>
        <w:t xml:space="preserve"> أسير </w:t>
      </w:r>
      <w:r w:rsidRPr="001962D7">
        <w:rPr>
          <w:rFonts w:cs="Simplified Arabic" w:hint="cs"/>
          <w:b/>
          <w:bCs/>
          <w:sz w:val="28"/>
          <w:szCs w:val="28"/>
          <w:rtl/>
        </w:rPr>
        <w:t>محكوم.</w:t>
      </w:r>
    </w:p>
    <w:p w:rsidR="009C0FFD" w:rsidRPr="001962D7" w:rsidRDefault="00921AF1" w:rsidP="001A5636">
      <w:pPr>
        <w:pStyle w:val="a4"/>
        <w:numPr>
          <w:ilvl w:val="0"/>
          <w:numId w:val="3"/>
        </w:numPr>
        <w:jc w:val="both"/>
        <w:rPr>
          <w:rFonts w:cs="Simplified Arabic"/>
          <w:b/>
          <w:bCs/>
          <w:sz w:val="28"/>
          <w:szCs w:val="28"/>
        </w:rPr>
      </w:pPr>
      <w:r>
        <w:rPr>
          <w:rFonts w:cs="Simplified Arabic" w:hint="cs"/>
          <w:b/>
          <w:bCs/>
          <w:sz w:val="28"/>
          <w:szCs w:val="28"/>
          <w:rtl/>
        </w:rPr>
        <w:t>1000</w:t>
      </w:r>
      <w:r w:rsidR="009C0FFD" w:rsidRPr="001962D7">
        <w:rPr>
          <w:rFonts w:cs="Simplified Arabic" w:hint="cs"/>
          <w:b/>
          <w:bCs/>
          <w:sz w:val="28"/>
          <w:szCs w:val="28"/>
          <w:rtl/>
        </w:rPr>
        <w:t xml:space="preserve">   أسير إداري.</w:t>
      </w:r>
    </w:p>
    <w:p w:rsidR="009C0FFD" w:rsidRPr="001962D7" w:rsidRDefault="002D7F35" w:rsidP="003E457D">
      <w:pPr>
        <w:pStyle w:val="a4"/>
        <w:numPr>
          <w:ilvl w:val="0"/>
          <w:numId w:val="3"/>
        </w:numPr>
        <w:jc w:val="both"/>
        <w:rPr>
          <w:rFonts w:cs="Simplified Arabic"/>
          <w:b/>
          <w:bCs/>
          <w:sz w:val="28"/>
          <w:szCs w:val="28"/>
          <w:rtl/>
        </w:rPr>
      </w:pPr>
      <w:r>
        <w:rPr>
          <w:rFonts w:cs="Simplified Arabic" w:hint="cs"/>
          <w:b/>
          <w:bCs/>
          <w:sz w:val="28"/>
          <w:szCs w:val="28"/>
          <w:rtl/>
        </w:rPr>
        <w:t>1</w:t>
      </w:r>
      <w:r w:rsidR="003E457D">
        <w:rPr>
          <w:rFonts w:cs="Simplified Arabic" w:hint="cs"/>
          <w:b/>
          <w:bCs/>
          <w:sz w:val="28"/>
          <w:szCs w:val="28"/>
          <w:rtl/>
        </w:rPr>
        <w:t>40</w:t>
      </w:r>
      <w:r w:rsidR="0067759B">
        <w:rPr>
          <w:rFonts w:cs="Simplified Arabic" w:hint="cs"/>
          <w:b/>
          <w:bCs/>
          <w:sz w:val="28"/>
          <w:szCs w:val="28"/>
          <w:rtl/>
        </w:rPr>
        <w:t>0</w:t>
      </w:r>
      <w:r>
        <w:rPr>
          <w:rFonts w:cs="Simplified Arabic" w:hint="cs"/>
          <w:b/>
          <w:bCs/>
          <w:sz w:val="28"/>
          <w:szCs w:val="28"/>
          <w:rtl/>
        </w:rPr>
        <w:t xml:space="preserve"> </w:t>
      </w:r>
      <w:r w:rsidRPr="001962D7">
        <w:rPr>
          <w:rFonts w:cs="Simplified Arabic" w:hint="cs"/>
          <w:b/>
          <w:bCs/>
          <w:sz w:val="28"/>
          <w:szCs w:val="28"/>
          <w:rtl/>
        </w:rPr>
        <w:t>موقوف</w:t>
      </w:r>
      <w:r w:rsidR="009C0FFD" w:rsidRPr="001962D7">
        <w:rPr>
          <w:rFonts w:cs="Simplified Arabic" w:hint="cs"/>
          <w:b/>
          <w:bCs/>
          <w:sz w:val="28"/>
          <w:szCs w:val="28"/>
          <w:rtl/>
        </w:rPr>
        <w:t>.</w:t>
      </w:r>
      <w:r w:rsidR="009C0FFD">
        <w:rPr>
          <w:rFonts w:cs="Simplified Arabic" w:hint="cs"/>
          <w:b/>
          <w:bCs/>
          <w:sz w:val="28"/>
          <w:szCs w:val="28"/>
          <w:rtl/>
        </w:rPr>
        <w:t xml:space="preserve"> </w:t>
      </w:r>
    </w:p>
    <w:p w:rsidR="009C0FFD" w:rsidRPr="002E1F33" w:rsidRDefault="0098708D" w:rsidP="002D7F35">
      <w:pPr>
        <w:pStyle w:val="a4"/>
        <w:numPr>
          <w:ilvl w:val="0"/>
          <w:numId w:val="3"/>
        </w:numPr>
        <w:jc w:val="both"/>
        <w:rPr>
          <w:rFonts w:cs="Simplified Arabic"/>
          <w:b/>
          <w:bCs/>
          <w:sz w:val="28"/>
          <w:szCs w:val="28"/>
        </w:rPr>
      </w:pPr>
      <w:r w:rsidRPr="002E1F33">
        <w:rPr>
          <w:rFonts w:cs="Simplified Arabic"/>
          <w:b/>
          <w:bCs/>
          <w:sz w:val="28"/>
          <w:szCs w:val="28"/>
          <w:rtl/>
        </w:rPr>
        <w:t>عدد الأسرى المحك</w:t>
      </w:r>
      <w:r w:rsidR="00184902">
        <w:rPr>
          <w:rFonts w:cs="Simplified Arabic"/>
          <w:b/>
          <w:bCs/>
          <w:sz w:val="28"/>
          <w:szCs w:val="28"/>
          <w:rtl/>
        </w:rPr>
        <w:t>ومين بالسجن المؤبد (</w:t>
      </w:r>
      <w:r w:rsidR="002D7F35">
        <w:rPr>
          <w:rFonts w:cs="Simplified Arabic" w:hint="cs"/>
          <w:b/>
          <w:bCs/>
          <w:sz w:val="28"/>
          <w:szCs w:val="28"/>
          <w:rtl/>
        </w:rPr>
        <w:t>553</w:t>
      </w:r>
      <w:r w:rsidR="00184902">
        <w:rPr>
          <w:rFonts w:cs="Simplified Arabic"/>
          <w:b/>
          <w:bCs/>
          <w:sz w:val="28"/>
          <w:szCs w:val="28"/>
          <w:rtl/>
        </w:rPr>
        <w:t>) أسيراً</w:t>
      </w:r>
    </w:p>
    <w:p w:rsidR="009C0FFD" w:rsidRPr="0049673A" w:rsidRDefault="009C0FFD" w:rsidP="009C0FFD">
      <w:pPr>
        <w:ind w:left="465"/>
        <w:jc w:val="both"/>
        <w:rPr>
          <w:rFonts w:ascii="Tahoma" w:hAnsi="Tahoma" w:cs="AdvertisingBold"/>
          <w:color w:val="FF0000"/>
          <w:sz w:val="28"/>
          <w:szCs w:val="28"/>
          <w:u w:val="single"/>
        </w:rPr>
      </w:pPr>
      <w:r w:rsidRPr="0049673A">
        <w:rPr>
          <w:rFonts w:ascii="Tahoma" w:hAnsi="Tahoma" w:cs="AdvertisingBold" w:hint="cs"/>
          <w:color w:val="FF0000"/>
          <w:sz w:val="28"/>
          <w:szCs w:val="28"/>
          <w:u w:val="single"/>
          <w:rtl/>
        </w:rPr>
        <w:t xml:space="preserve">توزيع </w:t>
      </w:r>
      <w:r>
        <w:rPr>
          <w:rFonts w:ascii="Tahoma" w:hAnsi="Tahoma" w:cs="AdvertisingBold" w:hint="cs"/>
          <w:color w:val="FF0000"/>
          <w:sz w:val="28"/>
          <w:szCs w:val="28"/>
          <w:u w:val="single"/>
          <w:rtl/>
        </w:rPr>
        <w:t>الأسرى</w:t>
      </w:r>
      <w:r w:rsidRPr="0049673A">
        <w:rPr>
          <w:rFonts w:ascii="Tahoma" w:hAnsi="Tahoma" w:cs="AdvertisingBold" w:hint="cs"/>
          <w:color w:val="FF0000"/>
          <w:sz w:val="28"/>
          <w:szCs w:val="28"/>
          <w:u w:val="single"/>
          <w:rtl/>
        </w:rPr>
        <w:t xml:space="preserve"> حسب الفئات:</w:t>
      </w:r>
    </w:p>
    <w:p w:rsidR="009C0FFD" w:rsidRPr="00907DC0" w:rsidRDefault="009C0FFD" w:rsidP="00CC35DC">
      <w:pPr>
        <w:pStyle w:val="a4"/>
        <w:numPr>
          <w:ilvl w:val="0"/>
          <w:numId w:val="1"/>
        </w:numPr>
        <w:jc w:val="both"/>
        <w:rPr>
          <w:rFonts w:cs="Simplified Arabic"/>
          <w:b/>
          <w:bCs/>
          <w:color w:val="0070C0"/>
          <w:sz w:val="28"/>
          <w:szCs w:val="28"/>
        </w:rPr>
      </w:pPr>
      <w:r w:rsidRPr="00907DC0">
        <w:rPr>
          <w:rFonts w:cs="Simplified Arabic" w:hint="cs"/>
          <w:b/>
          <w:bCs/>
          <w:color w:val="0070C0"/>
          <w:sz w:val="28"/>
          <w:szCs w:val="28"/>
          <w:rtl/>
        </w:rPr>
        <w:t xml:space="preserve">هناك </w:t>
      </w:r>
      <w:r w:rsidR="00CC35DC">
        <w:rPr>
          <w:rFonts w:cs="Simplified Arabic" w:hint="cs"/>
          <w:b/>
          <w:bCs/>
          <w:color w:val="0070C0"/>
          <w:sz w:val="28"/>
          <w:szCs w:val="28"/>
          <w:rtl/>
        </w:rPr>
        <w:t>29</w:t>
      </w:r>
      <w:r w:rsidR="00595775">
        <w:rPr>
          <w:rFonts w:cs="Simplified Arabic" w:hint="cs"/>
          <w:b/>
          <w:bCs/>
          <w:color w:val="0070C0"/>
          <w:sz w:val="28"/>
          <w:szCs w:val="28"/>
          <w:rtl/>
        </w:rPr>
        <w:t xml:space="preserve">   </w:t>
      </w:r>
      <w:r>
        <w:rPr>
          <w:rFonts w:cs="Simplified Arabic" w:hint="cs"/>
          <w:b/>
          <w:bCs/>
          <w:color w:val="0070C0"/>
          <w:sz w:val="28"/>
          <w:szCs w:val="28"/>
          <w:rtl/>
        </w:rPr>
        <w:t>أسيرة</w:t>
      </w:r>
      <w:r w:rsidRPr="00907DC0">
        <w:rPr>
          <w:rFonts w:cs="Simplified Arabic" w:hint="cs"/>
          <w:b/>
          <w:bCs/>
          <w:color w:val="0070C0"/>
          <w:sz w:val="28"/>
          <w:szCs w:val="28"/>
          <w:rtl/>
        </w:rPr>
        <w:t xml:space="preserve"> في سجون الاحتلال .. من بينهن:</w:t>
      </w:r>
      <w:r>
        <w:rPr>
          <w:rFonts w:cs="Simplified Arabic" w:hint="cs"/>
          <w:b/>
          <w:bCs/>
          <w:color w:val="0070C0"/>
          <w:sz w:val="28"/>
          <w:szCs w:val="28"/>
          <w:rtl/>
        </w:rPr>
        <w:t xml:space="preserve"> </w:t>
      </w:r>
    </w:p>
    <w:p w:rsidR="009C0FFD" w:rsidRPr="005D7EF3" w:rsidRDefault="00774A61" w:rsidP="001823B3">
      <w:pPr>
        <w:shd w:val="clear" w:color="auto" w:fill="FFFFFF"/>
        <w:rPr>
          <w:rFonts w:cs="Simplified Arabic"/>
          <w:sz w:val="28"/>
          <w:szCs w:val="28"/>
        </w:rPr>
      </w:pPr>
      <w:r>
        <w:rPr>
          <w:rFonts w:cs="Simplified Arabic" w:hint="cs"/>
          <w:sz w:val="28"/>
          <w:szCs w:val="28"/>
          <w:rtl/>
        </w:rPr>
        <w:lastRenderedPageBreak/>
        <w:t>14</w:t>
      </w:r>
      <w:r w:rsidR="00332E76" w:rsidRPr="001823B3">
        <w:rPr>
          <w:rFonts w:ascii="Segoe UI Historic" w:eastAsia="Times New Roman" w:hAnsi="Segoe UI Historic" w:cs="Times New Roman" w:hint="cs"/>
          <w:color w:val="050505"/>
          <w:sz w:val="23"/>
          <w:szCs w:val="23"/>
          <w:rtl/>
        </w:rPr>
        <w:t xml:space="preserve"> </w:t>
      </w:r>
      <w:r w:rsidR="00332E76">
        <w:rPr>
          <w:rFonts w:cs="Simplified Arabic" w:hint="cs"/>
          <w:sz w:val="28"/>
          <w:szCs w:val="28"/>
          <w:rtl/>
        </w:rPr>
        <w:t>أسيرة</w:t>
      </w:r>
      <w:r w:rsidR="009C0FFD" w:rsidRPr="005D7EF3">
        <w:rPr>
          <w:rFonts w:cs="Simplified Arabic" w:hint="cs"/>
          <w:sz w:val="28"/>
          <w:szCs w:val="28"/>
          <w:rtl/>
        </w:rPr>
        <w:t xml:space="preserve"> </w:t>
      </w:r>
      <w:r w:rsidR="009C0FFD" w:rsidRPr="005D7EF3">
        <w:rPr>
          <w:rFonts w:cs="Simplified Arabic"/>
          <w:sz w:val="28"/>
          <w:szCs w:val="28"/>
          <w:rtl/>
        </w:rPr>
        <w:t>محكومات</w:t>
      </w:r>
      <w:r w:rsidR="009C0FFD">
        <w:rPr>
          <w:rFonts w:cs="Simplified Arabic" w:hint="cs"/>
          <w:sz w:val="28"/>
          <w:szCs w:val="28"/>
          <w:rtl/>
        </w:rPr>
        <w:t xml:space="preserve"> بشكل فعلى</w:t>
      </w:r>
      <w:r w:rsidR="009C0FFD" w:rsidRPr="005D7EF3">
        <w:rPr>
          <w:rFonts w:cs="Simplified Arabic"/>
          <w:sz w:val="28"/>
          <w:szCs w:val="28"/>
          <w:rtl/>
        </w:rPr>
        <w:t xml:space="preserve"> بأحكام مختلفة،</w:t>
      </w:r>
      <w:r w:rsidR="009C0FFD" w:rsidRPr="005D7EF3">
        <w:rPr>
          <w:rFonts w:cs="Simplified Arabic" w:hint="cs"/>
          <w:sz w:val="28"/>
          <w:szCs w:val="28"/>
          <w:rtl/>
        </w:rPr>
        <w:t xml:space="preserve"> وأقدم </w:t>
      </w:r>
      <w:r w:rsidR="009C0FFD">
        <w:rPr>
          <w:rFonts w:cs="Simplified Arabic" w:hint="cs"/>
          <w:sz w:val="28"/>
          <w:szCs w:val="28"/>
          <w:rtl/>
        </w:rPr>
        <w:t>الأسير</w:t>
      </w:r>
      <w:r w:rsidR="009C0FFD" w:rsidRPr="005D7EF3">
        <w:rPr>
          <w:rFonts w:cs="Simplified Arabic" w:hint="cs"/>
          <w:sz w:val="28"/>
          <w:szCs w:val="28"/>
          <w:rtl/>
        </w:rPr>
        <w:t xml:space="preserve">ات </w:t>
      </w:r>
      <w:r w:rsidR="009C0FFD">
        <w:rPr>
          <w:rFonts w:cs="Simplified Arabic" w:hint="cs"/>
          <w:sz w:val="28"/>
          <w:szCs w:val="28"/>
          <w:rtl/>
        </w:rPr>
        <w:t>" ميسون الجبالي"</w:t>
      </w:r>
      <w:r w:rsidR="009C0FFD" w:rsidRPr="005D7EF3">
        <w:rPr>
          <w:rFonts w:cs="Simplified Arabic" w:hint="cs"/>
          <w:sz w:val="28"/>
          <w:szCs w:val="28"/>
          <w:rtl/>
        </w:rPr>
        <w:t xml:space="preserve">، </w:t>
      </w:r>
      <w:r w:rsidR="009C0FFD">
        <w:rPr>
          <w:rFonts w:cs="Simplified Arabic" w:hint="cs"/>
          <w:sz w:val="28"/>
          <w:szCs w:val="28"/>
          <w:rtl/>
        </w:rPr>
        <w:t xml:space="preserve">ومعتقلة منذ يونيو 2015 </w:t>
      </w:r>
      <w:r w:rsidR="009C0FFD" w:rsidRPr="005D7EF3">
        <w:rPr>
          <w:rFonts w:cs="Simplified Arabic" w:hint="cs"/>
          <w:sz w:val="28"/>
          <w:szCs w:val="28"/>
          <w:rtl/>
        </w:rPr>
        <w:t xml:space="preserve">ومحكومة </w:t>
      </w:r>
      <w:r w:rsidR="009C0FFD">
        <w:rPr>
          <w:rFonts w:cs="Simplified Arabic" w:hint="cs"/>
          <w:sz w:val="28"/>
          <w:szCs w:val="28"/>
          <w:rtl/>
        </w:rPr>
        <w:t>15عاماً، بينما</w:t>
      </w:r>
      <w:r w:rsidR="009C0FFD" w:rsidRPr="005D7EF3">
        <w:rPr>
          <w:rFonts w:cs="Simplified Arabic" w:hint="cs"/>
          <w:sz w:val="28"/>
          <w:szCs w:val="28"/>
          <w:rtl/>
        </w:rPr>
        <w:t xml:space="preserve"> أعلاهن</w:t>
      </w:r>
      <w:r w:rsidR="009C0FFD" w:rsidRPr="005D7EF3">
        <w:rPr>
          <w:rFonts w:cs="Simplified Arabic"/>
          <w:sz w:val="28"/>
          <w:szCs w:val="28"/>
          <w:rtl/>
        </w:rPr>
        <w:t xml:space="preserve"> حكما </w:t>
      </w:r>
      <w:r w:rsidR="009C0FFD">
        <w:rPr>
          <w:rFonts w:cs="Simplified Arabic" w:hint="cs"/>
          <w:sz w:val="28"/>
          <w:szCs w:val="28"/>
          <w:rtl/>
        </w:rPr>
        <w:t>الأسير</w:t>
      </w:r>
      <w:r w:rsidR="009C0FFD" w:rsidRPr="005D7EF3">
        <w:rPr>
          <w:rFonts w:cs="Simplified Arabic" w:hint="cs"/>
          <w:sz w:val="28"/>
          <w:szCs w:val="28"/>
          <w:rtl/>
        </w:rPr>
        <w:t xml:space="preserve">ة" شروق دويات" </w:t>
      </w:r>
      <w:r w:rsidR="009C0FFD" w:rsidRPr="005D7EF3">
        <w:rPr>
          <w:rFonts w:cs="Simplified Arabic"/>
          <w:sz w:val="28"/>
          <w:szCs w:val="28"/>
          <w:rtl/>
        </w:rPr>
        <w:t xml:space="preserve">ومحكومة بالسجن لمدة </w:t>
      </w:r>
      <w:r w:rsidR="009C0FFD" w:rsidRPr="005D7EF3">
        <w:rPr>
          <w:rFonts w:cs="Simplified Arabic" w:hint="cs"/>
          <w:sz w:val="28"/>
          <w:szCs w:val="28"/>
          <w:rtl/>
        </w:rPr>
        <w:t>16</w:t>
      </w:r>
      <w:r w:rsidR="009C0FFD" w:rsidRPr="005D7EF3">
        <w:rPr>
          <w:rFonts w:cs="Simplified Arabic"/>
          <w:sz w:val="28"/>
          <w:szCs w:val="28"/>
          <w:rtl/>
        </w:rPr>
        <w:t xml:space="preserve"> </w:t>
      </w:r>
      <w:r w:rsidR="009C0FFD" w:rsidRPr="005D7EF3">
        <w:rPr>
          <w:rFonts w:cs="Simplified Arabic" w:hint="cs"/>
          <w:sz w:val="28"/>
          <w:szCs w:val="28"/>
          <w:rtl/>
        </w:rPr>
        <w:t xml:space="preserve">عام، </w:t>
      </w:r>
      <w:r w:rsidR="009C0FFD" w:rsidRPr="005D7EF3">
        <w:rPr>
          <w:rFonts w:cs="Simplified Arabic"/>
          <w:sz w:val="28"/>
          <w:szCs w:val="28"/>
          <w:rtl/>
        </w:rPr>
        <w:t xml:space="preserve">ومعتقلة منذ عام </w:t>
      </w:r>
      <w:r w:rsidR="009C0FFD" w:rsidRPr="005D7EF3">
        <w:rPr>
          <w:rFonts w:cs="Simplified Arabic" w:hint="cs"/>
          <w:sz w:val="28"/>
          <w:szCs w:val="28"/>
          <w:rtl/>
        </w:rPr>
        <w:t>2015</w:t>
      </w:r>
      <w:r w:rsidR="009C0FFD" w:rsidRPr="005D7EF3">
        <w:rPr>
          <w:rFonts w:cs="Simplified Arabic"/>
          <w:sz w:val="28"/>
          <w:szCs w:val="28"/>
        </w:rPr>
        <w:t xml:space="preserve"> .</w:t>
      </w:r>
    </w:p>
    <w:p w:rsidR="009C0FFD" w:rsidRDefault="004733F9" w:rsidP="004733F9">
      <w:pPr>
        <w:pStyle w:val="a3"/>
        <w:numPr>
          <w:ilvl w:val="0"/>
          <w:numId w:val="1"/>
        </w:numPr>
        <w:bidi/>
        <w:jc w:val="both"/>
        <w:rPr>
          <w:rFonts w:asciiTheme="minorHAnsi" w:eastAsiaTheme="minorHAnsi" w:hAnsiTheme="minorHAnsi" w:cs="Simplified Arabic"/>
          <w:sz w:val="28"/>
          <w:szCs w:val="28"/>
        </w:rPr>
      </w:pPr>
      <w:r>
        <w:rPr>
          <w:rFonts w:asciiTheme="minorHAnsi" w:eastAsiaTheme="minorHAnsi" w:hAnsiTheme="minorHAnsi" w:cs="Simplified Arabic" w:hint="cs"/>
          <w:sz w:val="28"/>
          <w:szCs w:val="28"/>
          <w:rtl/>
        </w:rPr>
        <w:t>أسيرة واحدة</w:t>
      </w:r>
      <w:r w:rsidR="009C0FFD">
        <w:rPr>
          <w:rFonts w:asciiTheme="minorHAnsi" w:eastAsiaTheme="minorHAnsi" w:hAnsiTheme="minorHAnsi" w:cs="Simplified Arabic" w:hint="cs"/>
          <w:sz w:val="28"/>
          <w:szCs w:val="28"/>
          <w:rtl/>
        </w:rPr>
        <w:t xml:space="preserve"> في الاعتقال الإداري.</w:t>
      </w:r>
    </w:p>
    <w:p w:rsidR="00774A61" w:rsidRDefault="00774A61" w:rsidP="00774A61">
      <w:pPr>
        <w:pStyle w:val="a3"/>
        <w:numPr>
          <w:ilvl w:val="0"/>
          <w:numId w:val="1"/>
        </w:numPr>
        <w:bidi/>
        <w:jc w:val="both"/>
        <w:rPr>
          <w:rFonts w:asciiTheme="minorHAnsi" w:eastAsiaTheme="minorHAnsi" w:hAnsiTheme="minorHAnsi" w:cs="Simplified Arabic"/>
          <w:sz w:val="28"/>
          <w:szCs w:val="28"/>
        </w:rPr>
      </w:pPr>
      <w:r>
        <w:rPr>
          <w:rFonts w:asciiTheme="minorHAnsi" w:eastAsiaTheme="minorHAnsi" w:hAnsiTheme="minorHAnsi" w:cs="Simplified Arabic" w:hint="cs"/>
          <w:sz w:val="28"/>
          <w:szCs w:val="28"/>
          <w:rtl/>
        </w:rPr>
        <w:t>أسيرة قاصر</w:t>
      </w:r>
    </w:p>
    <w:p w:rsidR="00310E13" w:rsidRDefault="00310E13" w:rsidP="00FC703B">
      <w:pPr>
        <w:pStyle w:val="a4"/>
        <w:numPr>
          <w:ilvl w:val="0"/>
          <w:numId w:val="1"/>
        </w:numPr>
        <w:jc w:val="both"/>
        <w:rPr>
          <w:rFonts w:cs="Simplified Arabic"/>
          <w:color w:val="FF0000"/>
          <w:sz w:val="30"/>
          <w:szCs w:val="30"/>
        </w:rPr>
      </w:pPr>
    </w:p>
    <w:p w:rsidR="009C0FFD" w:rsidRPr="00567043" w:rsidRDefault="009C0FFD" w:rsidP="00870659">
      <w:pPr>
        <w:pStyle w:val="a4"/>
        <w:numPr>
          <w:ilvl w:val="0"/>
          <w:numId w:val="1"/>
        </w:numPr>
        <w:jc w:val="both"/>
        <w:rPr>
          <w:rFonts w:cs="Simplified Arabic"/>
          <w:color w:val="FF0000"/>
          <w:sz w:val="30"/>
          <w:szCs w:val="30"/>
        </w:rPr>
      </w:pPr>
      <w:r w:rsidRPr="00567043">
        <w:rPr>
          <w:rFonts w:cs="Simplified Arabic" w:hint="cs"/>
          <w:color w:val="FF0000"/>
          <w:sz w:val="30"/>
          <w:szCs w:val="30"/>
          <w:rtl/>
        </w:rPr>
        <w:t xml:space="preserve">هناك </w:t>
      </w:r>
      <w:r w:rsidR="007F4418">
        <w:rPr>
          <w:rFonts w:cs="Simplified Arabic" w:hint="cs"/>
          <w:color w:val="FF0000"/>
          <w:sz w:val="30"/>
          <w:szCs w:val="30"/>
          <w:rtl/>
        </w:rPr>
        <w:t>1</w:t>
      </w:r>
      <w:r w:rsidR="00FC703B">
        <w:rPr>
          <w:rFonts w:cs="Simplified Arabic" w:hint="cs"/>
          <w:color w:val="FF0000"/>
          <w:sz w:val="30"/>
          <w:szCs w:val="30"/>
          <w:rtl/>
        </w:rPr>
        <w:t>6</w:t>
      </w:r>
      <w:r w:rsidR="007F4418">
        <w:rPr>
          <w:rFonts w:cs="Simplified Arabic" w:hint="cs"/>
          <w:color w:val="FF0000"/>
          <w:sz w:val="30"/>
          <w:szCs w:val="30"/>
          <w:rtl/>
        </w:rPr>
        <w:t>0</w:t>
      </w:r>
      <w:r w:rsidR="00AB1B19">
        <w:rPr>
          <w:rFonts w:cs="Simplified Arabic" w:hint="cs"/>
          <w:color w:val="FF0000"/>
          <w:sz w:val="30"/>
          <w:szCs w:val="30"/>
          <w:rtl/>
        </w:rPr>
        <w:t xml:space="preserve"> </w:t>
      </w:r>
      <w:r w:rsidR="00AB1B19" w:rsidRPr="00567043">
        <w:rPr>
          <w:rFonts w:cs="Simplified Arabic" w:hint="cs"/>
          <w:color w:val="FF0000"/>
          <w:sz w:val="30"/>
          <w:szCs w:val="30"/>
          <w:rtl/>
        </w:rPr>
        <w:t>طفل</w:t>
      </w:r>
      <w:r w:rsidRPr="00567043">
        <w:rPr>
          <w:rFonts w:cs="Simplified Arabic" w:hint="cs"/>
          <w:color w:val="FF0000"/>
          <w:sz w:val="30"/>
          <w:szCs w:val="30"/>
          <w:rtl/>
        </w:rPr>
        <w:t xml:space="preserve"> </w:t>
      </w:r>
      <w:r w:rsidRPr="00567043">
        <w:rPr>
          <w:rFonts w:cs="Simplified Arabic"/>
          <w:color w:val="FF0000"/>
          <w:sz w:val="30"/>
          <w:szCs w:val="30"/>
          <w:rtl/>
        </w:rPr>
        <w:t>لم تتجاوز أعمارهم الثامنة عشر</w:t>
      </w:r>
      <w:r w:rsidRPr="00567043">
        <w:rPr>
          <w:rFonts w:cs="Simplified Arabic" w:hint="cs"/>
          <w:color w:val="FF0000"/>
          <w:sz w:val="30"/>
          <w:szCs w:val="30"/>
          <w:rtl/>
        </w:rPr>
        <w:t xml:space="preserve">، بينهم </w:t>
      </w:r>
      <w:r w:rsidR="00870659">
        <w:rPr>
          <w:rFonts w:cs="Simplified Arabic" w:hint="cs"/>
          <w:color w:val="FF0000"/>
          <w:sz w:val="30"/>
          <w:szCs w:val="30"/>
          <w:rtl/>
        </w:rPr>
        <w:t>115</w:t>
      </w:r>
      <w:r w:rsidRPr="00567043">
        <w:rPr>
          <w:rFonts w:cs="Simplified Arabic" w:hint="cs"/>
          <w:color w:val="FF0000"/>
          <w:sz w:val="30"/>
          <w:szCs w:val="30"/>
          <w:rtl/>
        </w:rPr>
        <w:t xml:space="preserve"> محكومين، وا</w:t>
      </w:r>
      <w:r>
        <w:rPr>
          <w:rFonts w:cs="Simplified Arabic" w:hint="cs"/>
          <w:color w:val="FF0000"/>
          <w:sz w:val="30"/>
          <w:szCs w:val="30"/>
          <w:rtl/>
        </w:rPr>
        <w:t xml:space="preserve">لباقي موقوفين ينتظرون المحاكمة، </w:t>
      </w:r>
      <w:r w:rsidR="00870659">
        <w:rPr>
          <w:rFonts w:cs="Simplified Arabic" w:hint="cs"/>
          <w:color w:val="FF0000"/>
          <w:sz w:val="30"/>
          <w:szCs w:val="30"/>
          <w:rtl/>
        </w:rPr>
        <w:t>و 5</w:t>
      </w:r>
      <w:r w:rsidR="00332E76">
        <w:rPr>
          <w:rFonts w:cs="Simplified Arabic" w:hint="cs"/>
          <w:color w:val="FF0000"/>
          <w:sz w:val="30"/>
          <w:szCs w:val="30"/>
          <w:rtl/>
        </w:rPr>
        <w:t xml:space="preserve"> اطفال</w:t>
      </w:r>
      <w:r w:rsidR="0076755F">
        <w:rPr>
          <w:rFonts w:cs="Simplified Arabic" w:hint="cs"/>
          <w:color w:val="FF0000"/>
          <w:sz w:val="30"/>
          <w:szCs w:val="30"/>
          <w:rtl/>
        </w:rPr>
        <w:t xml:space="preserve"> يخضعو</w:t>
      </w:r>
      <w:r w:rsidR="00AB1B19">
        <w:rPr>
          <w:rFonts w:cs="Simplified Arabic" w:hint="cs"/>
          <w:color w:val="FF0000"/>
          <w:sz w:val="30"/>
          <w:szCs w:val="30"/>
          <w:rtl/>
        </w:rPr>
        <w:t>ن</w:t>
      </w:r>
      <w:r>
        <w:rPr>
          <w:rFonts w:cs="Simplified Arabic" w:hint="cs"/>
          <w:color w:val="FF0000"/>
          <w:sz w:val="30"/>
          <w:szCs w:val="30"/>
          <w:rtl/>
        </w:rPr>
        <w:t xml:space="preserve"> للاعتقال الإداري.</w:t>
      </w:r>
    </w:p>
    <w:p w:rsidR="009C0FFD" w:rsidRPr="004E6075" w:rsidRDefault="00343504" w:rsidP="00343504">
      <w:pPr>
        <w:pStyle w:val="a4"/>
        <w:numPr>
          <w:ilvl w:val="0"/>
          <w:numId w:val="1"/>
        </w:numPr>
        <w:jc w:val="both"/>
        <w:rPr>
          <w:rFonts w:cs="Simplified Arabic"/>
          <w:sz w:val="28"/>
          <w:szCs w:val="28"/>
        </w:rPr>
      </w:pPr>
      <w:r>
        <w:rPr>
          <w:rFonts w:cs="Simplified Arabic" w:hint="cs"/>
          <w:sz w:val="28"/>
          <w:szCs w:val="28"/>
          <w:rtl/>
        </w:rPr>
        <w:t>4</w:t>
      </w:r>
      <w:r w:rsidR="009C0FFD">
        <w:rPr>
          <w:rFonts w:cs="Simplified Arabic" w:hint="cs"/>
          <w:sz w:val="28"/>
          <w:szCs w:val="28"/>
          <w:rtl/>
        </w:rPr>
        <w:t xml:space="preserve"> </w:t>
      </w:r>
      <w:r w:rsidR="009C0FFD" w:rsidRPr="004E6075">
        <w:rPr>
          <w:rFonts w:cs="Simplified Arabic" w:hint="cs"/>
          <w:sz w:val="28"/>
          <w:szCs w:val="28"/>
          <w:rtl/>
        </w:rPr>
        <w:t>من نواب المجلس التشريعي الفلسطيني،</w:t>
      </w:r>
      <w:r w:rsidR="009C0FFD">
        <w:rPr>
          <w:rFonts w:cs="Simplified Arabic" w:hint="cs"/>
          <w:sz w:val="28"/>
          <w:szCs w:val="28"/>
          <w:rtl/>
        </w:rPr>
        <w:t xml:space="preserve"> </w:t>
      </w:r>
      <w:r>
        <w:rPr>
          <w:rFonts w:cs="Simplified Arabic" w:hint="cs"/>
          <w:sz w:val="28"/>
          <w:szCs w:val="28"/>
          <w:rtl/>
        </w:rPr>
        <w:t>نائب واحد يخضع</w:t>
      </w:r>
      <w:r w:rsidR="009C0FFD">
        <w:rPr>
          <w:rFonts w:cs="Simplified Arabic" w:hint="cs"/>
          <w:sz w:val="28"/>
          <w:szCs w:val="28"/>
          <w:rtl/>
        </w:rPr>
        <w:t xml:space="preserve"> للاعتقال الإداري، واثنين يخضعون لأحكام مرتفعة.</w:t>
      </w:r>
    </w:p>
    <w:p w:rsidR="009C0FFD" w:rsidRDefault="007F4418" w:rsidP="009C0FFD">
      <w:pPr>
        <w:pStyle w:val="a4"/>
        <w:numPr>
          <w:ilvl w:val="0"/>
          <w:numId w:val="1"/>
        </w:numPr>
        <w:jc w:val="both"/>
        <w:rPr>
          <w:rFonts w:cs="Simplified Arabic"/>
          <w:sz w:val="28"/>
          <w:szCs w:val="28"/>
        </w:rPr>
      </w:pPr>
      <w:r>
        <w:rPr>
          <w:rFonts w:cs="Simplified Arabic" w:hint="cs"/>
          <w:sz w:val="28"/>
          <w:szCs w:val="28"/>
          <w:rtl/>
        </w:rPr>
        <w:t>47</w:t>
      </w:r>
      <w:r w:rsidR="009C0FFD">
        <w:rPr>
          <w:rFonts w:cs="Simplified Arabic" w:hint="cs"/>
          <w:sz w:val="28"/>
          <w:szCs w:val="28"/>
          <w:rtl/>
        </w:rPr>
        <w:t xml:space="preserve"> أسير من محرري صفقة وفاء الأحرار أعاد الاحتلال اختطافهم مرة أخرى.</w:t>
      </w:r>
    </w:p>
    <w:p w:rsidR="009C0FFD" w:rsidRDefault="00157078" w:rsidP="009C0FFD">
      <w:pPr>
        <w:pStyle w:val="a4"/>
        <w:numPr>
          <w:ilvl w:val="0"/>
          <w:numId w:val="1"/>
        </w:numPr>
        <w:jc w:val="both"/>
        <w:rPr>
          <w:rFonts w:cs="Simplified Arabic"/>
          <w:sz w:val="28"/>
          <w:szCs w:val="28"/>
        </w:rPr>
      </w:pPr>
      <w:r>
        <w:rPr>
          <w:rFonts w:cs="Simplified Arabic" w:hint="cs"/>
          <w:sz w:val="28"/>
          <w:szCs w:val="28"/>
          <w:rtl/>
        </w:rPr>
        <w:t>16</w:t>
      </w:r>
      <w:r w:rsidR="009C0FFD">
        <w:rPr>
          <w:rFonts w:cs="Simplified Arabic" w:hint="cs"/>
          <w:sz w:val="28"/>
          <w:szCs w:val="28"/>
          <w:rtl/>
        </w:rPr>
        <w:t xml:space="preserve"> صحفياً.</w:t>
      </w:r>
    </w:p>
    <w:p w:rsidR="009C0FFD" w:rsidRDefault="006A176A" w:rsidP="00784855">
      <w:pPr>
        <w:numPr>
          <w:ilvl w:val="0"/>
          <w:numId w:val="1"/>
        </w:numPr>
        <w:spacing w:after="0" w:line="240" w:lineRule="auto"/>
        <w:jc w:val="both"/>
        <w:rPr>
          <w:rFonts w:eastAsiaTheme="minorEastAsia" w:cs="Simplified Arabic"/>
          <w:b/>
          <w:bCs/>
          <w:color w:val="FF0000"/>
          <w:sz w:val="30"/>
          <w:szCs w:val="30"/>
        </w:rPr>
      </w:pPr>
      <w:r>
        <w:rPr>
          <w:rFonts w:eastAsiaTheme="minorEastAsia" w:cs="Simplified Arabic" w:hint="cs"/>
          <w:b/>
          <w:bCs/>
          <w:color w:val="FF0000"/>
          <w:sz w:val="30"/>
          <w:szCs w:val="30"/>
          <w:rtl/>
        </w:rPr>
        <w:t>6</w:t>
      </w:r>
      <w:r w:rsidR="00784855">
        <w:rPr>
          <w:rFonts w:eastAsiaTheme="minorEastAsia" w:cs="Simplified Arabic" w:hint="cs"/>
          <w:b/>
          <w:bCs/>
          <w:color w:val="FF0000"/>
          <w:sz w:val="30"/>
          <w:szCs w:val="30"/>
          <w:rtl/>
        </w:rPr>
        <w:t>5</w:t>
      </w:r>
      <w:r>
        <w:rPr>
          <w:rFonts w:eastAsiaTheme="minorEastAsia" w:cs="Simplified Arabic" w:hint="cs"/>
          <w:b/>
          <w:bCs/>
          <w:color w:val="FF0000"/>
          <w:sz w:val="30"/>
          <w:szCs w:val="30"/>
          <w:rtl/>
        </w:rPr>
        <w:t>0</w:t>
      </w:r>
      <w:r w:rsidR="009C0FFD" w:rsidRPr="00AE56B7">
        <w:rPr>
          <w:rFonts w:eastAsiaTheme="minorEastAsia" w:cs="Simplified Arabic" w:hint="cs"/>
          <w:b/>
          <w:bCs/>
          <w:color w:val="FF0000"/>
          <w:sz w:val="30"/>
          <w:szCs w:val="30"/>
          <w:rtl/>
        </w:rPr>
        <w:t xml:space="preserve"> أسير مريض في سجون الاحتلال من بينهم:</w:t>
      </w:r>
    </w:p>
    <w:p w:rsidR="009C0FFD" w:rsidRPr="00BD235D" w:rsidRDefault="00B83BB7" w:rsidP="00B03A35">
      <w:pPr>
        <w:pStyle w:val="a4"/>
        <w:numPr>
          <w:ilvl w:val="1"/>
          <w:numId w:val="1"/>
        </w:numPr>
        <w:tabs>
          <w:tab w:val="clear" w:pos="1080"/>
          <w:tab w:val="num" w:pos="1545"/>
        </w:tabs>
        <w:ind w:left="1545"/>
        <w:jc w:val="both"/>
        <w:rPr>
          <w:rFonts w:cs="Simplified Arabic"/>
          <w:sz w:val="28"/>
          <w:szCs w:val="28"/>
        </w:rPr>
      </w:pPr>
      <w:r>
        <w:rPr>
          <w:rFonts w:cs="Simplified Arabic" w:hint="cs"/>
          <w:sz w:val="28"/>
          <w:szCs w:val="28"/>
          <w:rtl/>
        </w:rPr>
        <w:t>140</w:t>
      </w:r>
      <w:r w:rsidRPr="00BD235D">
        <w:rPr>
          <w:rFonts w:cs="Simplified Arabic" w:hint="cs"/>
          <w:sz w:val="28"/>
          <w:szCs w:val="28"/>
          <w:rtl/>
        </w:rPr>
        <w:t xml:space="preserve"> </w:t>
      </w:r>
      <w:r>
        <w:rPr>
          <w:rFonts w:cs="Simplified Arabic" w:hint="cs"/>
          <w:sz w:val="28"/>
          <w:szCs w:val="28"/>
          <w:rtl/>
        </w:rPr>
        <w:t>يعانون</w:t>
      </w:r>
      <w:r w:rsidR="009C0FFD" w:rsidRPr="00BD235D">
        <w:rPr>
          <w:rFonts w:cs="Simplified Arabic" w:hint="cs"/>
          <w:sz w:val="28"/>
          <w:szCs w:val="28"/>
          <w:rtl/>
        </w:rPr>
        <w:t xml:space="preserve"> من امراض مصنفه خطيرة</w:t>
      </w:r>
    </w:p>
    <w:p w:rsidR="009C0FFD" w:rsidRPr="0018081F" w:rsidRDefault="00343504" w:rsidP="009377F6">
      <w:pPr>
        <w:pStyle w:val="a4"/>
        <w:numPr>
          <w:ilvl w:val="1"/>
          <w:numId w:val="1"/>
        </w:numPr>
        <w:tabs>
          <w:tab w:val="clear" w:pos="1080"/>
          <w:tab w:val="num" w:pos="1545"/>
        </w:tabs>
        <w:ind w:left="1545"/>
        <w:jc w:val="both"/>
        <w:rPr>
          <w:rFonts w:cs="Simplified Arabic"/>
          <w:sz w:val="28"/>
          <w:szCs w:val="28"/>
        </w:rPr>
      </w:pPr>
      <w:r>
        <w:rPr>
          <w:rFonts w:cs="Simplified Arabic" w:hint="cs"/>
          <w:sz w:val="28"/>
          <w:szCs w:val="28"/>
          <w:rtl/>
        </w:rPr>
        <w:t>19</w:t>
      </w:r>
      <w:r w:rsidR="009C0FFD" w:rsidRPr="0018081F">
        <w:rPr>
          <w:rFonts w:cs="Simplified Arabic" w:hint="cs"/>
          <w:sz w:val="28"/>
          <w:szCs w:val="28"/>
          <w:rtl/>
        </w:rPr>
        <w:t xml:space="preserve">    أسير</w:t>
      </w:r>
      <w:r w:rsidR="002379D2">
        <w:rPr>
          <w:rFonts w:cs="Simplified Arabic" w:hint="cs"/>
          <w:sz w:val="28"/>
          <w:szCs w:val="28"/>
          <w:rtl/>
        </w:rPr>
        <w:t>ا</w:t>
      </w:r>
      <w:r w:rsidR="009C0FFD" w:rsidRPr="0018081F">
        <w:rPr>
          <w:rFonts w:cs="Simplified Arabic" w:hint="cs"/>
          <w:sz w:val="28"/>
          <w:szCs w:val="28"/>
          <w:rtl/>
        </w:rPr>
        <w:t xml:space="preserve"> يعانون من</w:t>
      </w:r>
      <w:r w:rsidR="009377F6">
        <w:rPr>
          <w:rFonts w:cs="Simplified Arabic" w:hint="cs"/>
          <w:sz w:val="28"/>
          <w:szCs w:val="28"/>
          <w:rtl/>
        </w:rPr>
        <w:t xml:space="preserve"> اورام سرطانية</w:t>
      </w:r>
      <w:r w:rsidR="009C0FFD" w:rsidRPr="0018081F">
        <w:rPr>
          <w:rFonts w:cs="Simplified Arabic" w:hint="cs"/>
          <w:sz w:val="28"/>
          <w:szCs w:val="28"/>
          <w:rtl/>
        </w:rPr>
        <w:t>.</w:t>
      </w:r>
    </w:p>
    <w:p w:rsidR="009C0FFD" w:rsidRPr="0018081F" w:rsidRDefault="00D21F9A" w:rsidP="009C0FFD">
      <w:pPr>
        <w:pStyle w:val="a4"/>
        <w:numPr>
          <w:ilvl w:val="1"/>
          <w:numId w:val="1"/>
        </w:numPr>
        <w:tabs>
          <w:tab w:val="clear" w:pos="1080"/>
          <w:tab w:val="num" w:pos="1545"/>
        </w:tabs>
        <w:ind w:left="1545"/>
        <w:jc w:val="both"/>
        <w:rPr>
          <w:rFonts w:cs="Simplified Arabic"/>
          <w:sz w:val="28"/>
          <w:szCs w:val="28"/>
        </w:rPr>
      </w:pPr>
      <w:r>
        <w:rPr>
          <w:rFonts w:cs="Simplified Arabic" w:hint="cs"/>
          <w:sz w:val="28"/>
          <w:szCs w:val="28"/>
          <w:rtl/>
        </w:rPr>
        <w:t>22</w:t>
      </w:r>
      <w:r w:rsidR="009C0FFD" w:rsidRPr="0018081F">
        <w:rPr>
          <w:rFonts w:cs="Simplified Arabic" w:hint="cs"/>
          <w:sz w:val="28"/>
          <w:szCs w:val="28"/>
          <w:rtl/>
        </w:rPr>
        <w:t xml:space="preserve">   معاق حركي ونفسي في سجون الاحتلال.</w:t>
      </w:r>
    </w:p>
    <w:p w:rsidR="009C0FFD" w:rsidRPr="0018081F" w:rsidRDefault="00B83BB7" w:rsidP="009C0FFD">
      <w:pPr>
        <w:pStyle w:val="a4"/>
        <w:numPr>
          <w:ilvl w:val="1"/>
          <w:numId w:val="1"/>
        </w:numPr>
        <w:tabs>
          <w:tab w:val="clear" w:pos="1080"/>
          <w:tab w:val="num" w:pos="1545"/>
        </w:tabs>
        <w:ind w:left="1545"/>
        <w:jc w:val="both"/>
        <w:rPr>
          <w:rFonts w:cs="Simplified Arabic"/>
          <w:sz w:val="28"/>
          <w:szCs w:val="28"/>
          <w:rtl/>
        </w:rPr>
      </w:pPr>
      <w:r>
        <w:rPr>
          <w:rFonts w:cs="Simplified Arabic" w:hint="cs"/>
          <w:sz w:val="28"/>
          <w:szCs w:val="28"/>
          <w:rtl/>
        </w:rPr>
        <w:t>4 أسرى</w:t>
      </w:r>
      <w:r w:rsidR="009C0FFD" w:rsidRPr="0018081F">
        <w:rPr>
          <w:rFonts w:cs="Simplified Arabic" w:hint="cs"/>
          <w:sz w:val="28"/>
          <w:szCs w:val="28"/>
          <w:rtl/>
        </w:rPr>
        <w:t xml:space="preserve"> مصابين بشلل نصفي يتنقلون على كراسي متحركة.</w:t>
      </w:r>
    </w:p>
    <w:p w:rsidR="009C0FFD" w:rsidRPr="0018081F" w:rsidRDefault="009C0FFD" w:rsidP="00F50D63">
      <w:pPr>
        <w:pStyle w:val="a4"/>
        <w:numPr>
          <w:ilvl w:val="1"/>
          <w:numId w:val="1"/>
        </w:numPr>
        <w:tabs>
          <w:tab w:val="clear" w:pos="1080"/>
          <w:tab w:val="num" w:pos="1545"/>
        </w:tabs>
        <w:ind w:left="1545"/>
        <w:jc w:val="both"/>
        <w:rPr>
          <w:rFonts w:cs="Simplified Arabic"/>
          <w:sz w:val="28"/>
          <w:szCs w:val="28"/>
        </w:rPr>
      </w:pPr>
      <w:r w:rsidRPr="0018081F">
        <w:rPr>
          <w:rFonts w:cs="Simplified Arabic"/>
          <w:sz w:val="28"/>
          <w:szCs w:val="28"/>
          <w:rtl/>
        </w:rPr>
        <w:t>هنالك (</w:t>
      </w:r>
      <w:r w:rsidR="00F50D63">
        <w:rPr>
          <w:rFonts w:cs="Simplified Arabic" w:hint="cs"/>
          <w:sz w:val="28"/>
          <w:szCs w:val="28"/>
          <w:rtl/>
        </w:rPr>
        <w:t>15</w:t>
      </w:r>
      <w:r w:rsidRPr="0018081F">
        <w:rPr>
          <w:rFonts w:cs="Simplified Arabic"/>
          <w:sz w:val="28"/>
          <w:szCs w:val="28"/>
          <w:rtl/>
        </w:rPr>
        <w:t xml:space="preserve">) أسيرا مقيمون بشكل دائم فيما يُسمى "مستشفى الرملة" </w:t>
      </w:r>
      <w:r w:rsidRPr="0018081F">
        <w:rPr>
          <w:rFonts w:cs="Simplified Arabic" w:hint="cs"/>
          <w:sz w:val="28"/>
          <w:szCs w:val="28"/>
          <w:rtl/>
        </w:rPr>
        <w:t>أصحاب أخطر الأمراض والجرحى.</w:t>
      </w:r>
    </w:p>
    <w:p w:rsidR="009C0FFD" w:rsidRDefault="009C0FFD" w:rsidP="009C0FFD">
      <w:pPr>
        <w:ind w:left="465"/>
        <w:jc w:val="both"/>
        <w:rPr>
          <w:rFonts w:ascii="Tahoma" w:hAnsi="Tahoma" w:cs="AdvertisingBold"/>
          <w:b/>
          <w:bCs/>
          <w:color w:val="FF0000"/>
          <w:sz w:val="28"/>
          <w:szCs w:val="28"/>
          <w:u w:val="single"/>
          <w:rtl/>
        </w:rPr>
      </w:pPr>
      <w:r>
        <w:rPr>
          <w:rFonts w:ascii="Tahoma" w:hAnsi="Tahoma" w:cs="AdvertisingBold" w:hint="cs"/>
          <w:b/>
          <w:bCs/>
          <w:color w:val="FF0000"/>
          <w:sz w:val="28"/>
          <w:szCs w:val="28"/>
          <w:u w:val="single"/>
          <w:rtl/>
        </w:rPr>
        <w:t>عمداء الأسرى</w:t>
      </w:r>
      <w:r w:rsidRPr="00023A05">
        <w:rPr>
          <w:rFonts w:ascii="Tahoma" w:hAnsi="Tahoma" w:cs="AdvertisingBold" w:hint="cs"/>
          <w:b/>
          <w:bCs/>
          <w:color w:val="FF0000"/>
          <w:sz w:val="28"/>
          <w:szCs w:val="28"/>
          <w:u w:val="single"/>
          <w:rtl/>
        </w:rPr>
        <w:t xml:space="preserve"> :</w:t>
      </w:r>
    </w:p>
    <w:p w:rsidR="009C0FFD" w:rsidRDefault="009C0FFD" w:rsidP="00EA0CF9">
      <w:pPr>
        <w:ind w:left="465"/>
        <w:jc w:val="both"/>
        <w:rPr>
          <w:rFonts w:ascii="Simplified Arabic" w:hAnsi="Simplified Arabic" w:cs="Simplified Arabic"/>
          <w:color w:val="000000"/>
          <w:sz w:val="28"/>
          <w:szCs w:val="28"/>
          <w:rtl/>
        </w:rPr>
      </w:pPr>
      <w:r>
        <w:rPr>
          <w:rFonts w:ascii="Simplified Arabic" w:hAnsi="Simplified Arabic" w:cs="Simplified Arabic" w:hint="cs"/>
          <w:color w:val="000000"/>
          <w:sz w:val="28"/>
          <w:szCs w:val="28"/>
          <w:rtl/>
        </w:rPr>
        <w:t xml:space="preserve"> عمداء الأسرى (</w:t>
      </w:r>
      <w:r w:rsidR="00EA0CF9">
        <w:rPr>
          <w:rFonts w:ascii="Simplified Arabic" w:hAnsi="Simplified Arabic" w:cs="Simplified Arabic" w:hint="cs"/>
          <w:color w:val="000000"/>
          <w:sz w:val="28"/>
          <w:szCs w:val="28"/>
          <w:rtl/>
        </w:rPr>
        <w:t>381</w:t>
      </w:r>
      <w:r>
        <w:rPr>
          <w:rFonts w:ascii="Simplified Arabic" w:hAnsi="Simplified Arabic" w:cs="Simplified Arabic" w:hint="cs"/>
          <w:color w:val="000000"/>
          <w:sz w:val="28"/>
          <w:szCs w:val="28"/>
          <w:rtl/>
        </w:rPr>
        <w:t>) أسير وهم من امضوا أكثر من 20 عاماً في السجون، بينهم:</w:t>
      </w:r>
    </w:p>
    <w:p w:rsidR="009C0FFD" w:rsidRPr="00FA1253" w:rsidRDefault="00524FE4" w:rsidP="000E1A16">
      <w:pPr>
        <w:pStyle w:val="a4"/>
        <w:numPr>
          <w:ilvl w:val="0"/>
          <w:numId w:val="1"/>
        </w:numPr>
        <w:tabs>
          <w:tab w:val="clear" w:pos="360"/>
          <w:tab w:val="num" w:pos="825"/>
        </w:tabs>
        <w:ind w:left="825"/>
        <w:jc w:val="both"/>
        <w:rPr>
          <w:rFonts w:ascii="Tahoma" w:hAnsi="Tahoma" w:cs="AdvertisingBold"/>
          <w:b/>
          <w:bCs/>
          <w:color w:val="FF0000"/>
          <w:sz w:val="28"/>
          <w:szCs w:val="28"/>
          <w:u w:val="single"/>
          <w:rtl/>
        </w:rPr>
      </w:pPr>
      <w:r>
        <w:rPr>
          <w:rFonts w:ascii="Simplified Arabic" w:hAnsi="Simplified Arabic" w:cs="Simplified Arabic" w:hint="cs"/>
          <w:color w:val="000000"/>
          <w:sz w:val="28"/>
          <w:szCs w:val="28"/>
          <w:rtl/>
        </w:rPr>
        <w:t>19</w:t>
      </w:r>
      <w:r w:rsidR="009C0FFD" w:rsidRPr="00FA1253">
        <w:rPr>
          <w:rFonts w:ascii="Simplified Arabic" w:hAnsi="Simplified Arabic" w:cs="Simplified Arabic" w:hint="cs"/>
          <w:color w:val="000000"/>
          <w:sz w:val="28"/>
          <w:szCs w:val="28"/>
          <w:rtl/>
        </w:rPr>
        <w:t xml:space="preserve"> من </w:t>
      </w:r>
      <w:r w:rsidR="009C0FFD">
        <w:rPr>
          <w:rFonts w:ascii="Simplified Arabic" w:hAnsi="Simplified Arabic" w:cs="Simplified Arabic" w:hint="cs"/>
          <w:color w:val="000000"/>
          <w:sz w:val="28"/>
          <w:szCs w:val="28"/>
          <w:rtl/>
        </w:rPr>
        <w:t>الأسرى</w:t>
      </w:r>
      <w:r w:rsidR="009C0FFD" w:rsidRPr="00FA1253">
        <w:rPr>
          <w:rFonts w:ascii="Simplified Arabic" w:hAnsi="Simplified Arabic" w:cs="Simplified Arabic" w:hint="cs"/>
          <w:color w:val="000000"/>
          <w:sz w:val="28"/>
          <w:szCs w:val="28"/>
          <w:rtl/>
        </w:rPr>
        <w:t xml:space="preserve"> تجاوزا الثلاثين عاما وأقدمهم </w:t>
      </w:r>
      <w:r w:rsidR="00FC703B">
        <w:rPr>
          <w:rFonts w:ascii="Simplified Arabic" w:hAnsi="Simplified Arabic" w:cs="Simplified Arabic" w:hint="cs"/>
          <w:color w:val="000000"/>
          <w:sz w:val="28"/>
          <w:szCs w:val="28"/>
          <w:rtl/>
        </w:rPr>
        <w:t>وأقدم</w:t>
      </w:r>
      <w:r w:rsidR="00C12C24">
        <w:rPr>
          <w:rFonts w:ascii="Simplified Arabic" w:hAnsi="Simplified Arabic" w:cs="Simplified Arabic" w:hint="cs"/>
          <w:color w:val="000000"/>
          <w:sz w:val="28"/>
          <w:szCs w:val="28"/>
          <w:rtl/>
        </w:rPr>
        <w:t xml:space="preserve"> الاسرى جميعاً </w:t>
      </w:r>
      <w:r w:rsidR="009C0FFD">
        <w:rPr>
          <w:rFonts w:ascii="Simplified Arabic" w:hAnsi="Simplified Arabic" w:cs="Simplified Arabic" w:hint="cs"/>
          <w:color w:val="000000"/>
          <w:sz w:val="28"/>
          <w:szCs w:val="28"/>
          <w:rtl/>
        </w:rPr>
        <w:t xml:space="preserve">الأسير </w:t>
      </w:r>
      <w:r w:rsidR="007414A6">
        <w:rPr>
          <w:rFonts w:ascii="Simplified Arabic" w:hAnsi="Simplified Arabic" w:cs="Simplified Arabic" w:hint="cs"/>
          <w:color w:val="000000"/>
          <w:sz w:val="28"/>
          <w:szCs w:val="28"/>
          <w:rtl/>
        </w:rPr>
        <w:t>"</w:t>
      </w:r>
      <w:r w:rsidR="00482031">
        <w:rPr>
          <w:rFonts w:ascii="Simplified Arabic" w:hAnsi="Simplified Arabic" w:cs="Simplified Arabic" w:hint="cs"/>
          <w:color w:val="000000"/>
          <w:sz w:val="28"/>
          <w:szCs w:val="28"/>
          <w:rtl/>
        </w:rPr>
        <w:t>محمد الطوس</w:t>
      </w:r>
      <w:r w:rsidR="009C0FFD" w:rsidRPr="00FA1253">
        <w:rPr>
          <w:rFonts w:ascii="Simplified Arabic" w:hAnsi="Simplified Arabic" w:cs="Simplified Arabic" w:hint="cs"/>
          <w:color w:val="000000"/>
          <w:sz w:val="28"/>
          <w:szCs w:val="28"/>
          <w:rtl/>
        </w:rPr>
        <w:t xml:space="preserve">" من </w:t>
      </w:r>
      <w:r w:rsidR="000E1A16">
        <w:rPr>
          <w:rFonts w:ascii="Simplified Arabic" w:hAnsi="Simplified Arabic" w:cs="Simplified Arabic" w:hint="cs"/>
          <w:color w:val="000000"/>
          <w:sz w:val="28"/>
          <w:szCs w:val="28"/>
          <w:rtl/>
        </w:rPr>
        <w:t>الخليل</w:t>
      </w:r>
      <w:r w:rsidR="002A68E8">
        <w:rPr>
          <w:rFonts w:ascii="Simplified Arabic" w:hAnsi="Simplified Arabic" w:cs="Simplified Arabic" w:hint="cs"/>
          <w:color w:val="000000"/>
          <w:sz w:val="28"/>
          <w:szCs w:val="28"/>
          <w:rtl/>
        </w:rPr>
        <w:t>.</w:t>
      </w:r>
    </w:p>
    <w:p w:rsidR="009C0FFD" w:rsidRDefault="009C0FFD" w:rsidP="00FC703B">
      <w:pPr>
        <w:numPr>
          <w:ilvl w:val="0"/>
          <w:numId w:val="1"/>
        </w:numPr>
        <w:tabs>
          <w:tab w:val="clear" w:pos="360"/>
          <w:tab w:val="num" w:pos="825"/>
        </w:tabs>
        <w:spacing w:after="0" w:line="240" w:lineRule="auto"/>
        <w:ind w:left="825"/>
        <w:jc w:val="both"/>
        <w:rPr>
          <w:rFonts w:eastAsiaTheme="minorEastAsia" w:cs="Simplified Arabic"/>
          <w:sz w:val="28"/>
          <w:szCs w:val="28"/>
        </w:rPr>
      </w:pPr>
      <w:r>
        <w:rPr>
          <w:rFonts w:eastAsiaTheme="minorEastAsia" w:cs="Simplified Arabic" w:hint="cs"/>
          <w:sz w:val="28"/>
          <w:szCs w:val="28"/>
          <w:rtl/>
        </w:rPr>
        <w:lastRenderedPageBreak/>
        <w:t>2</w:t>
      </w:r>
      <w:r w:rsidR="00A10228">
        <w:rPr>
          <w:rFonts w:eastAsiaTheme="minorEastAsia" w:cs="Simplified Arabic" w:hint="cs"/>
          <w:sz w:val="28"/>
          <w:szCs w:val="28"/>
          <w:rtl/>
        </w:rPr>
        <w:t>3</w:t>
      </w:r>
      <w:r w:rsidRPr="00012969">
        <w:rPr>
          <w:rFonts w:eastAsiaTheme="minorEastAsia" w:cs="Simplified Arabic" w:hint="cs"/>
          <w:sz w:val="28"/>
          <w:szCs w:val="28"/>
          <w:rtl/>
        </w:rPr>
        <w:t xml:space="preserve"> أسيرا من القدام</w:t>
      </w:r>
      <w:r w:rsidRPr="00012969">
        <w:rPr>
          <w:rFonts w:eastAsiaTheme="minorEastAsia" w:cs="Simplified Arabic" w:hint="eastAsia"/>
          <w:sz w:val="28"/>
          <w:szCs w:val="28"/>
          <w:rtl/>
        </w:rPr>
        <w:t>ى</w:t>
      </w:r>
      <w:r>
        <w:rPr>
          <w:rFonts w:eastAsiaTheme="minorEastAsia" w:cs="Simplified Arabic" w:hint="cs"/>
          <w:sz w:val="28"/>
          <w:szCs w:val="28"/>
          <w:rtl/>
        </w:rPr>
        <w:t xml:space="preserve"> </w:t>
      </w:r>
      <w:r w:rsidRPr="00012969">
        <w:rPr>
          <w:rFonts w:eastAsiaTheme="minorEastAsia" w:cs="Simplified Arabic" w:hint="cs"/>
          <w:sz w:val="28"/>
          <w:szCs w:val="28"/>
          <w:rtl/>
        </w:rPr>
        <w:t xml:space="preserve">أي المعتقلين </w:t>
      </w:r>
      <w:r>
        <w:rPr>
          <w:rFonts w:eastAsiaTheme="minorEastAsia" w:cs="Simplified Arabic" w:hint="cs"/>
          <w:sz w:val="28"/>
          <w:szCs w:val="28"/>
          <w:rtl/>
        </w:rPr>
        <w:t xml:space="preserve">منذ ما قبل اتفاق واسلوا في 1994م، وقد رفض الاحتلال إطلاق سراحهم ضمن الدفعة الرابعة من صفقة احياء المفاوضات اواخر 2013، وجميعهم </w:t>
      </w:r>
      <w:r w:rsidRPr="00FC703B">
        <w:rPr>
          <w:rFonts w:eastAsiaTheme="minorEastAsia" w:cs="Simplified Arabic" w:hint="cs"/>
          <w:sz w:val="28"/>
          <w:szCs w:val="28"/>
          <w:rtl/>
        </w:rPr>
        <w:t xml:space="preserve">مضى على اعتقالهم ما يزيد عن ربع </w:t>
      </w:r>
      <w:r w:rsidR="00472526" w:rsidRPr="00FC703B">
        <w:rPr>
          <w:rFonts w:eastAsiaTheme="minorEastAsia" w:cs="Simplified Arabic" w:hint="cs"/>
          <w:sz w:val="28"/>
          <w:szCs w:val="28"/>
          <w:rtl/>
        </w:rPr>
        <w:t>قرن.</w:t>
      </w:r>
    </w:p>
    <w:p w:rsidR="00FC703B" w:rsidRPr="00FC703B" w:rsidRDefault="00FC703B" w:rsidP="00FC703B">
      <w:pPr>
        <w:pStyle w:val="a4"/>
        <w:numPr>
          <w:ilvl w:val="0"/>
          <w:numId w:val="1"/>
        </w:numPr>
        <w:jc w:val="both"/>
        <w:rPr>
          <w:rFonts w:eastAsiaTheme="minorEastAsia" w:cs="Simplified Arabic"/>
          <w:sz w:val="28"/>
          <w:szCs w:val="28"/>
          <w:rtl/>
        </w:rPr>
      </w:pPr>
      <w:r w:rsidRPr="00FC703B">
        <w:rPr>
          <w:rFonts w:eastAsiaTheme="minorEastAsia" w:cs="Simplified Arabic" w:hint="cs"/>
          <w:sz w:val="28"/>
          <w:szCs w:val="28"/>
          <w:rtl/>
        </w:rPr>
        <w:t xml:space="preserve">إضافة </w:t>
      </w:r>
      <w:r w:rsidR="00712562" w:rsidRPr="00FC703B">
        <w:rPr>
          <w:rFonts w:eastAsiaTheme="minorEastAsia" w:cs="Simplified Arabic" w:hint="cs"/>
          <w:sz w:val="28"/>
          <w:szCs w:val="28"/>
          <w:rtl/>
        </w:rPr>
        <w:t>الى (</w:t>
      </w:r>
      <w:r w:rsidRPr="00FC703B">
        <w:rPr>
          <w:rFonts w:eastAsiaTheme="minorEastAsia" w:cs="Simplified Arabic"/>
          <w:sz w:val="28"/>
          <w:szCs w:val="28"/>
          <w:rtl/>
        </w:rPr>
        <w:t xml:space="preserve">11) أسيرًا من المحررين في صفقة (وفاء الأحرار) الذين أعاد الاحتلال اعتقالهم وهم من قدامى الأسرى الذين اعتقلوا منذ ما قبل (أوسلو) وحرروا عام 2011 وأعيد اعتقالهم عام 2014، أبرزهم الأسير نائل البرغوثي الذي يقضي أطول فترة اعتقال في تاريخ الحركة الأسيرة، والذي دخل عامه (43) في سجون الاحتلال، قضى منها (34) عاماً بشكل متواصل. </w:t>
      </w:r>
    </w:p>
    <w:p w:rsidR="009C0FFD" w:rsidRDefault="009C0FFD" w:rsidP="009C0FFD">
      <w:pPr>
        <w:jc w:val="both"/>
        <w:rPr>
          <w:rFonts w:ascii="Tahoma" w:hAnsi="Tahoma" w:cs="AL-Mohanad"/>
          <w:color w:val="000000"/>
          <w:sz w:val="18"/>
          <w:szCs w:val="18"/>
          <w:rtl/>
        </w:rPr>
      </w:pPr>
    </w:p>
    <w:p w:rsidR="009C0FFD" w:rsidRDefault="009C0FFD" w:rsidP="009C0FFD">
      <w:pPr>
        <w:jc w:val="both"/>
        <w:rPr>
          <w:rFonts w:ascii="Tahoma" w:hAnsi="Tahoma" w:cs="AL-Mohanad"/>
          <w:color w:val="000000"/>
          <w:sz w:val="18"/>
          <w:szCs w:val="18"/>
          <w:rtl/>
        </w:rPr>
      </w:pPr>
    </w:p>
    <w:p w:rsidR="009C0FFD" w:rsidRPr="00163284" w:rsidRDefault="009C0FFD" w:rsidP="009C0FFD">
      <w:pPr>
        <w:ind w:left="465"/>
        <w:jc w:val="both"/>
        <w:rPr>
          <w:rFonts w:ascii="Tahoma" w:hAnsi="Tahoma" w:cs="AdvertisingBold"/>
          <w:b/>
          <w:bCs/>
          <w:color w:val="FF0000"/>
          <w:sz w:val="28"/>
          <w:szCs w:val="28"/>
          <w:u w:val="single"/>
        </w:rPr>
      </w:pPr>
      <w:r w:rsidRPr="00163284">
        <w:rPr>
          <w:rFonts w:ascii="Tahoma" w:hAnsi="Tahoma" w:cs="AdvertisingBold" w:hint="cs"/>
          <w:b/>
          <w:bCs/>
          <w:color w:val="FF0000"/>
          <w:sz w:val="28"/>
          <w:szCs w:val="28"/>
          <w:u w:val="single"/>
          <w:rtl/>
        </w:rPr>
        <w:t xml:space="preserve">شهداء الحركة </w:t>
      </w:r>
      <w:r>
        <w:rPr>
          <w:rFonts w:ascii="Tahoma" w:hAnsi="Tahoma" w:cs="AdvertisingBold" w:hint="cs"/>
          <w:b/>
          <w:bCs/>
          <w:color w:val="FF0000"/>
          <w:sz w:val="28"/>
          <w:szCs w:val="28"/>
          <w:u w:val="single"/>
          <w:rtl/>
        </w:rPr>
        <w:t xml:space="preserve">الأسير </w:t>
      </w:r>
      <w:r w:rsidRPr="00163284">
        <w:rPr>
          <w:rFonts w:ascii="Tahoma" w:hAnsi="Tahoma" w:cs="AdvertisingBold" w:hint="cs"/>
          <w:b/>
          <w:bCs/>
          <w:color w:val="FF0000"/>
          <w:sz w:val="28"/>
          <w:szCs w:val="28"/>
          <w:u w:val="single"/>
          <w:rtl/>
        </w:rPr>
        <w:t>ة :</w:t>
      </w:r>
    </w:p>
    <w:p w:rsidR="009C0FFD" w:rsidRPr="00012969" w:rsidRDefault="009C0FFD" w:rsidP="00E12B9E">
      <w:pPr>
        <w:ind w:left="720"/>
        <w:jc w:val="both"/>
        <w:rPr>
          <w:rFonts w:eastAsiaTheme="minorEastAsia" w:cs="Simplified Arabic"/>
          <w:sz w:val="28"/>
          <w:szCs w:val="28"/>
        </w:rPr>
      </w:pPr>
      <w:r>
        <w:rPr>
          <w:rFonts w:eastAsiaTheme="minorEastAsia" w:cs="Simplified Arabic" w:hint="cs"/>
          <w:sz w:val="28"/>
          <w:szCs w:val="28"/>
          <w:rtl/>
        </w:rPr>
        <w:t>عدد شهداء الحركة الأسيرة (</w:t>
      </w:r>
      <w:r w:rsidR="00E12B9E">
        <w:rPr>
          <w:rFonts w:eastAsiaTheme="minorEastAsia" w:cs="Simplified Arabic" w:hint="cs"/>
          <w:sz w:val="28"/>
          <w:szCs w:val="28"/>
          <w:rtl/>
        </w:rPr>
        <w:t>235</w:t>
      </w:r>
      <w:r>
        <w:rPr>
          <w:rFonts w:eastAsiaTheme="minorEastAsia" w:cs="Simplified Arabic" w:hint="cs"/>
          <w:sz w:val="28"/>
          <w:szCs w:val="28"/>
          <w:rtl/>
        </w:rPr>
        <w:t xml:space="preserve">) شهيد </w:t>
      </w:r>
      <w:r w:rsidRPr="00012969">
        <w:rPr>
          <w:rFonts w:eastAsiaTheme="minorEastAsia" w:cs="Simplified Arabic" w:hint="cs"/>
          <w:sz w:val="28"/>
          <w:szCs w:val="28"/>
          <w:rtl/>
        </w:rPr>
        <w:t>منذ عام 1967 منهم:</w:t>
      </w:r>
    </w:p>
    <w:p w:rsidR="009C0FFD" w:rsidRPr="00012969" w:rsidRDefault="009C0FFD" w:rsidP="009C0FFD">
      <w:pPr>
        <w:numPr>
          <w:ilvl w:val="1"/>
          <w:numId w:val="1"/>
        </w:numPr>
        <w:spacing w:after="0" w:line="240" w:lineRule="auto"/>
        <w:jc w:val="both"/>
        <w:rPr>
          <w:rFonts w:eastAsiaTheme="minorEastAsia" w:cs="Simplified Arabic"/>
          <w:sz w:val="28"/>
          <w:szCs w:val="28"/>
          <w:rtl/>
        </w:rPr>
      </w:pPr>
      <w:r w:rsidRPr="00012969">
        <w:rPr>
          <w:rFonts w:eastAsiaTheme="minorEastAsia" w:cs="Simplified Arabic" w:hint="cs"/>
          <w:sz w:val="28"/>
          <w:szCs w:val="28"/>
          <w:rtl/>
        </w:rPr>
        <w:t>(73)</w:t>
      </w:r>
      <w:r w:rsidRPr="00012969">
        <w:rPr>
          <w:rFonts w:eastAsiaTheme="minorEastAsia" w:cs="Simplified Arabic"/>
          <w:sz w:val="28"/>
          <w:szCs w:val="28"/>
          <w:rtl/>
        </w:rPr>
        <w:t xml:space="preserve"> </w:t>
      </w:r>
      <w:r>
        <w:rPr>
          <w:rFonts w:eastAsiaTheme="minorEastAsia" w:cs="Simplified Arabic"/>
          <w:sz w:val="28"/>
          <w:szCs w:val="28"/>
          <w:rtl/>
        </w:rPr>
        <w:t>أسير</w:t>
      </w:r>
      <w:r w:rsidRPr="00012969">
        <w:rPr>
          <w:rFonts w:eastAsiaTheme="minorEastAsia" w:cs="Simplified Arabic"/>
          <w:sz w:val="28"/>
          <w:szCs w:val="28"/>
          <w:rtl/>
        </w:rPr>
        <w:t xml:space="preserve">ا استشهدوا نتيجة </w:t>
      </w:r>
      <w:r w:rsidRPr="00012969">
        <w:rPr>
          <w:rFonts w:eastAsiaTheme="minorEastAsia" w:cs="Simplified Arabic" w:hint="cs"/>
          <w:sz w:val="28"/>
          <w:szCs w:val="28"/>
          <w:rtl/>
        </w:rPr>
        <w:t>التعذيب.</w:t>
      </w:r>
    </w:p>
    <w:p w:rsidR="009C0FFD" w:rsidRPr="00012969" w:rsidRDefault="009C0FFD" w:rsidP="00A66E80">
      <w:pPr>
        <w:numPr>
          <w:ilvl w:val="1"/>
          <w:numId w:val="1"/>
        </w:numPr>
        <w:spacing w:after="0" w:line="240" w:lineRule="auto"/>
        <w:jc w:val="both"/>
        <w:rPr>
          <w:rFonts w:eastAsiaTheme="minorEastAsia" w:cs="Simplified Arabic"/>
          <w:sz w:val="28"/>
          <w:szCs w:val="28"/>
        </w:rPr>
      </w:pPr>
      <w:r>
        <w:rPr>
          <w:rFonts w:eastAsiaTheme="minorEastAsia" w:cs="Simplified Arabic" w:hint="cs"/>
          <w:sz w:val="28"/>
          <w:szCs w:val="28"/>
          <w:rtl/>
        </w:rPr>
        <w:t>(</w:t>
      </w:r>
      <w:r w:rsidR="00A66E80">
        <w:rPr>
          <w:rFonts w:eastAsiaTheme="minorEastAsia" w:cs="Simplified Arabic" w:hint="cs"/>
          <w:sz w:val="28"/>
          <w:szCs w:val="28"/>
          <w:rtl/>
        </w:rPr>
        <w:t>78</w:t>
      </w:r>
      <w:r w:rsidRPr="00012969">
        <w:rPr>
          <w:rFonts w:eastAsiaTheme="minorEastAsia" w:cs="Simplified Arabic"/>
          <w:sz w:val="28"/>
          <w:szCs w:val="28"/>
          <w:rtl/>
        </w:rPr>
        <w:t xml:space="preserve">) </w:t>
      </w:r>
      <w:r>
        <w:rPr>
          <w:rFonts w:eastAsiaTheme="minorEastAsia" w:cs="Simplified Arabic" w:hint="cs"/>
          <w:sz w:val="28"/>
          <w:szCs w:val="28"/>
          <w:rtl/>
        </w:rPr>
        <w:t>أسير</w:t>
      </w:r>
      <w:r w:rsidRPr="00012969">
        <w:rPr>
          <w:rFonts w:eastAsiaTheme="minorEastAsia" w:cs="Simplified Arabic"/>
          <w:sz w:val="28"/>
          <w:szCs w:val="28"/>
          <w:rtl/>
        </w:rPr>
        <w:t xml:space="preserve"> نتيجة الإهمال </w:t>
      </w:r>
      <w:r w:rsidRPr="00012969">
        <w:rPr>
          <w:rFonts w:eastAsiaTheme="minorEastAsia" w:cs="Simplified Arabic" w:hint="cs"/>
          <w:sz w:val="28"/>
          <w:szCs w:val="28"/>
          <w:rtl/>
        </w:rPr>
        <w:t>الطبي.</w:t>
      </w:r>
    </w:p>
    <w:p w:rsidR="009C0FFD" w:rsidRPr="00012969" w:rsidRDefault="009C0FFD" w:rsidP="009C0FFD">
      <w:pPr>
        <w:numPr>
          <w:ilvl w:val="1"/>
          <w:numId w:val="1"/>
        </w:numPr>
        <w:spacing w:after="0" w:line="240" w:lineRule="auto"/>
        <w:jc w:val="both"/>
        <w:rPr>
          <w:rFonts w:eastAsiaTheme="minorEastAsia" w:cs="Simplified Arabic"/>
          <w:sz w:val="28"/>
          <w:szCs w:val="28"/>
        </w:rPr>
      </w:pPr>
      <w:r w:rsidRPr="00012969">
        <w:rPr>
          <w:rFonts w:eastAsiaTheme="minorEastAsia" w:cs="Simplified Arabic" w:hint="cs"/>
          <w:sz w:val="28"/>
          <w:szCs w:val="28"/>
          <w:rtl/>
        </w:rPr>
        <w:t>(75)</w:t>
      </w:r>
      <w:r w:rsidRPr="00012969">
        <w:rPr>
          <w:rFonts w:eastAsiaTheme="minorEastAsia" w:cs="Simplified Arabic"/>
          <w:sz w:val="28"/>
          <w:szCs w:val="28"/>
          <w:rtl/>
        </w:rPr>
        <w:t xml:space="preserve"> </w:t>
      </w:r>
      <w:r>
        <w:rPr>
          <w:rFonts w:eastAsiaTheme="minorEastAsia" w:cs="Simplified Arabic" w:hint="cs"/>
          <w:sz w:val="28"/>
          <w:szCs w:val="28"/>
          <w:rtl/>
        </w:rPr>
        <w:t>أسير</w:t>
      </w:r>
      <w:r w:rsidRPr="00012969">
        <w:rPr>
          <w:rFonts w:eastAsiaTheme="minorEastAsia" w:cs="Simplified Arabic"/>
          <w:sz w:val="28"/>
          <w:szCs w:val="28"/>
          <w:rtl/>
        </w:rPr>
        <w:t xml:space="preserve"> نتيجة القتل العمد بعد </w:t>
      </w:r>
      <w:r w:rsidRPr="00012969">
        <w:rPr>
          <w:rFonts w:eastAsiaTheme="minorEastAsia" w:cs="Simplified Arabic" w:hint="cs"/>
          <w:sz w:val="28"/>
          <w:szCs w:val="28"/>
          <w:rtl/>
        </w:rPr>
        <w:t>الاعتقال</w:t>
      </w:r>
      <w:r w:rsidRPr="00012969">
        <w:rPr>
          <w:rFonts w:eastAsiaTheme="minorEastAsia" w:cs="Simplified Arabic"/>
          <w:sz w:val="28"/>
          <w:szCs w:val="28"/>
          <w:rtl/>
        </w:rPr>
        <w:t xml:space="preserve"> </w:t>
      </w:r>
      <w:r w:rsidRPr="00012969">
        <w:rPr>
          <w:rFonts w:eastAsiaTheme="minorEastAsia" w:cs="Simplified Arabic" w:hint="cs"/>
          <w:sz w:val="28"/>
          <w:szCs w:val="28"/>
          <w:rtl/>
        </w:rPr>
        <w:t>مباشرة.</w:t>
      </w:r>
    </w:p>
    <w:p w:rsidR="009C0FFD" w:rsidRDefault="009C0FFD" w:rsidP="009C0FFD">
      <w:pPr>
        <w:numPr>
          <w:ilvl w:val="1"/>
          <w:numId w:val="1"/>
        </w:numPr>
        <w:spacing w:after="0" w:line="240" w:lineRule="auto"/>
        <w:jc w:val="both"/>
        <w:rPr>
          <w:rFonts w:eastAsiaTheme="minorEastAsia" w:cs="Simplified Arabic"/>
          <w:sz w:val="28"/>
          <w:szCs w:val="28"/>
        </w:rPr>
      </w:pPr>
      <w:r w:rsidRPr="00012969">
        <w:rPr>
          <w:rFonts w:eastAsiaTheme="minorEastAsia" w:cs="Simplified Arabic" w:hint="cs"/>
          <w:sz w:val="28"/>
          <w:szCs w:val="28"/>
          <w:rtl/>
        </w:rPr>
        <w:t>(7)</w:t>
      </w:r>
      <w:r w:rsidRPr="00012969">
        <w:rPr>
          <w:rFonts w:eastAsiaTheme="minorEastAsia" w:cs="Simplified Arabic"/>
          <w:sz w:val="28"/>
          <w:szCs w:val="28"/>
          <w:rtl/>
        </w:rPr>
        <w:t xml:space="preserve"> </w:t>
      </w:r>
      <w:r w:rsidRPr="00012969">
        <w:rPr>
          <w:rFonts w:eastAsiaTheme="minorEastAsia" w:cs="Simplified Arabic" w:hint="cs"/>
          <w:sz w:val="28"/>
          <w:szCs w:val="28"/>
          <w:rtl/>
        </w:rPr>
        <w:t>أسرى</w:t>
      </w:r>
      <w:r w:rsidRPr="00012969">
        <w:rPr>
          <w:rFonts w:eastAsiaTheme="minorEastAsia" w:cs="Simplified Arabic"/>
          <w:sz w:val="28"/>
          <w:szCs w:val="28"/>
          <w:rtl/>
        </w:rPr>
        <w:t xml:space="preserve"> بعدما </w:t>
      </w:r>
      <w:r>
        <w:rPr>
          <w:rFonts w:eastAsiaTheme="minorEastAsia" w:cs="Simplified Arabic"/>
          <w:sz w:val="28"/>
          <w:szCs w:val="28"/>
          <w:rtl/>
        </w:rPr>
        <w:t>أصيب</w:t>
      </w:r>
      <w:r w:rsidRPr="00012969">
        <w:rPr>
          <w:rFonts w:eastAsiaTheme="minorEastAsia" w:cs="Simplified Arabic"/>
          <w:sz w:val="28"/>
          <w:szCs w:val="28"/>
          <w:rtl/>
        </w:rPr>
        <w:t xml:space="preserve">وا بأعيرة نارية وهم داخل </w:t>
      </w:r>
      <w:r w:rsidRPr="00012969">
        <w:rPr>
          <w:rFonts w:eastAsiaTheme="minorEastAsia" w:cs="Simplified Arabic" w:hint="cs"/>
          <w:sz w:val="28"/>
          <w:szCs w:val="28"/>
          <w:rtl/>
        </w:rPr>
        <w:t>المعتقلات.</w:t>
      </w:r>
    </w:p>
    <w:p w:rsidR="009C0FFD" w:rsidRPr="00B82F4A" w:rsidRDefault="009C0FFD" w:rsidP="009C0FFD"/>
    <w:p w:rsidR="009C0FFD" w:rsidRPr="00B777CB" w:rsidRDefault="00486107" w:rsidP="00B777CB">
      <w:pPr>
        <w:ind w:left="720"/>
        <w:jc w:val="both"/>
        <w:rPr>
          <w:rFonts w:eastAsiaTheme="minorEastAsia" w:cs="Simplified Arabic"/>
          <w:sz w:val="28"/>
          <w:szCs w:val="28"/>
          <w:rtl/>
        </w:rPr>
      </w:pPr>
      <w:r w:rsidRPr="00B777CB">
        <w:rPr>
          <w:rFonts w:eastAsiaTheme="minorEastAsia" w:cs="Simplified Arabic"/>
          <w:sz w:val="28"/>
          <w:szCs w:val="28"/>
          <w:rtl/>
        </w:rPr>
        <w:t>الأسرى الشهداء المحتجزة جثامينهم</w:t>
      </w:r>
      <w:r w:rsidRPr="00B777CB">
        <w:rPr>
          <w:rFonts w:eastAsiaTheme="minorEastAsia" w:cs="Simplified Arabic" w:hint="cs"/>
          <w:sz w:val="28"/>
          <w:szCs w:val="28"/>
          <w:rtl/>
        </w:rPr>
        <w:t xml:space="preserve"> </w:t>
      </w:r>
      <w:r w:rsidRPr="00B777CB">
        <w:rPr>
          <w:rFonts w:eastAsiaTheme="minorEastAsia" w:cs="Simplified Arabic"/>
          <w:sz w:val="28"/>
          <w:szCs w:val="28"/>
          <w:rtl/>
        </w:rPr>
        <w:t>(</w:t>
      </w:r>
      <w:r w:rsidR="00B777CB" w:rsidRPr="00B777CB">
        <w:rPr>
          <w:rFonts w:eastAsiaTheme="minorEastAsia" w:cs="Simplified Arabic" w:hint="cs"/>
          <w:sz w:val="28"/>
          <w:szCs w:val="28"/>
          <w:rtl/>
        </w:rPr>
        <w:t>12</w:t>
      </w:r>
      <w:r w:rsidR="00B777CB">
        <w:rPr>
          <w:rFonts w:eastAsiaTheme="minorEastAsia" w:cs="Simplified Arabic"/>
          <w:sz w:val="28"/>
          <w:szCs w:val="28"/>
          <w:rtl/>
        </w:rPr>
        <w:t>) أسيرا</w:t>
      </w:r>
    </w:p>
    <w:p w:rsidR="009C0FFD" w:rsidRDefault="009C0FFD" w:rsidP="009C0FFD">
      <w:pPr>
        <w:rPr>
          <w:rtl/>
        </w:rPr>
      </w:pPr>
    </w:p>
    <w:p w:rsidR="00304A6C" w:rsidRDefault="00304A6C" w:rsidP="00304A6C">
      <w:pPr>
        <w:rPr>
          <w:rtl/>
        </w:rPr>
      </w:pPr>
    </w:p>
    <w:p w:rsidR="00A3310C" w:rsidRPr="009C0FFD" w:rsidRDefault="005A281E" w:rsidP="00304A6C">
      <w:r>
        <w:rPr>
          <w:rFonts w:cs="Arial" w:hint="cs"/>
          <w:rtl/>
        </w:rPr>
        <w:t xml:space="preserve"> </w:t>
      </w:r>
    </w:p>
    <w:sectPr w:rsidR="00A3310C" w:rsidRPr="009C0FFD" w:rsidSect="00345D6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L-Mohanad">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MCS Jeddah S_U normal.">
    <w:charset w:val="B2"/>
    <w:family w:val="auto"/>
    <w:pitch w:val="variable"/>
    <w:sig w:usb0="00002001" w:usb1="00000000" w:usb2="00000000" w:usb3="00000000" w:csb0="00000040" w:csb1="00000000"/>
  </w:font>
  <w:font w:name="AdvertisingBold">
    <w:charset w:val="B2"/>
    <w:family w:val="auto"/>
    <w:pitch w:val="variable"/>
    <w:sig w:usb0="00002001" w:usb1="00000000" w:usb2="00000000" w:usb3="00000000" w:csb0="00000040"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53218"/>
    <w:multiLevelType w:val="hybridMultilevel"/>
    <w:tmpl w:val="12DCD5E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4F85974"/>
    <w:multiLevelType w:val="hybridMultilevel"/>
    <w:tmpl w:val="3542A222"/>
    <w:lvl w:ilvl="0" w:tplc="664CEEB2">
      <w:start w:val="4000"/>
      <w:numFmt w:val="bullet"/>
      <w:lvlText w:val="-"/>
      <w:lvlJc w:val="left"/>
      <w:pPr>
        <w:tabs>
          <w:tab w:val="num" w:pos="360"/>
        </w:tabs>
        <w:ind w:left="360" w:hanging="360"/>
      </w:pPr>
      <w:rPr>
        <w:rFonts w:ascii="Tahoma" w:eastAsia="Times New Roman" w:hAnsi="Tahoma" w:cs="AL-Mohanad"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48E48FE"/>
    <w:multiLevelType w:val="hybridMultilevel"/>
    <w:tmpl w:val="ED7A24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66A51A37"/>
    <w:multiLevelType w:val="hybridMultilevel"/>
    <w:tmpl w:val="B5C03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FFD"/>
    <w:rsid w:val="00002595"/>
    <w:rsid w:val="00003C82"/>
    <w:rsid w:val="00006EF5"/>
    <w:rsid w:val="00020D7C"/>
    <w:rsid w:val="00035015"/>
    <w:rsid w:val="00052949"/>
    <w:rsid w:val="000D74E1"/>
    <w:rsid w:val="000E150B"/>
    <w:rsid w:val="000E1A16"/>
    <w:rsid w:val="000F0649"/>
    <w:rsid w:val="00130F01"/>
    <w:rsid w:val="00157078"/>
    <w:rsid w:val="001823B3"/>
    <w:rsid w:val="00184902"/>
    <w:rsid w:val="00197258"/>
    <w:rsid w:val="001A5636"/>
    <w:rsid w:val="001B0BFC"/>
    <w:rsid w:val="001B2CDB"/>
    <w:rsid w:val="001B3386"/>
    <w:rsid w:val="001D3CFA"/>
    <w:rsid w:val="00201918"/>
    <w:rsid w:val="00234C76"/>
    <w:rsid w:val="002379D2"/>
    <w:rsid w:val="0024201F"/>
    <w:rsid w:val="00242481"/>
    <w:rsid w:val="0026252F"/>
    <w:rsid w:val="00280A66"/>
    <w:rsid w:val="002A68E8"/>
    <w:rsid w:val="002D7F35"/>
    <w:rsid w:val="002E1F33"/>
    <w:rsid w:val="00304A6C"/>
    <w:rsid w:val="00310E13"/>
    <w:rsid w:val="00314AEB"/>
    <w:rsid w:val="00320D6C"/>
    <w:rsid w:val="00321F8B"/>
    <w:rsid w:val="00332E76"/>
    <w:rsid w:val="00342794"/>
    <w:rsid w:val="00343504"/>
    <w:rsid w:val="003607A5"/>
    <w:rsid w:val="003673C6"/>
    <w:rsid w:val="003C4919"/>
    <w:rsid w:val="003E457D"/>
    <w:rsid w:val="003F1950"/>
    <w:rsid w:val="00423C04"/>
    <w:rsid w:val="00425EC0"/>
    <w:rsid w:val="00430ABF"/>
    <w:rsid w:val="0046049F"/>
    <w:rsid w:val="00467465"/>
    <w:rsid w:val="00472526"/>
    <w:rsid w:val="004733F9"/>
    <w:rsid w:val="00482031"/>
    <w:rsid w:val="00486107"/>
    <w:rsid w:val="004A6B94"/>
    <w:rsid w:val="004B06DA"/>
    <w:rsid w:val="004D6CB5"/>
    <w:rsid w:val="00500E20"/>
    <w:rsid w:val="00506C2C"/>
    <w:rsid w:val="00524FE4"/>
    <w:rsid w:val="00552A6B"/>
    <w:rsid w:val="005535F9"/>
    <w:rsid w:val="00563172"/>
    <w:rsid w:val="005714E5"/>
    <w:rsid w:val="00585A78"/>
    <w:rsid w:val="00595775"/>
    <w:rsid w:val="005A1891"/>
    <w:rsid w:val="005A281E"/>
    <w:rsid w:val="005B0BC3"/>
    <w:rsid w:val="005B531D"/>
    <w:rsid w:val="005C79CE"/>
    <w:rsid w:val="005E7DC5"/>
    <w:rsid w:val="005F2278"/>
    <w:rsid w:val="005F4627"/>
    <w:rsid w:val="00642CD9"/>
    <w:rsid w:val="0067759B"/>
    <w:rsid w:val="00680A14"/>
    <w:rsid w:val="00681583"/>
    <w:rsid w:val="006847A9"/>
    <w:rsid w:val="006A176A"/>
    <w:rsid w:val="006F08D5"/>
    <w:rsid w:val="006F4AFD"/>
    <w:rsid w:val="006F5052"/>
    <w:rsid w:val="00712562"/>
    <w:rsid w:val="007151FD"/>
    <w:rsid w:val="007414A6"/>
    <w:rsid w:val="0076755F"/>
    <w:rsid w:val="00774A61"/>
    <w:rsid w:val="00784855"/>
    <w:rsid w:val="007D5466"/>
    <w:rsid w:val="007F4418"/>
    <w:rsid w:val="00800CE6"/>
    <w:rsid w:val="00811DDE"/>
    <w:rsid w:val="00820985"/>
    <w:rsid w:val="008321D1"/>
    <w:rsid w:val="008325FC"/>
    <w:rsid w:val="00857D5A"/>
    <w:rsid w:val="00870659"/>
    <w:rsid w:val="00872FD4"/>
    <w:rsid w:val="0091704C"/>
    <w:rsid w:val="00921AF1"/>
    <w:rsid w:val="009377F6"/>
    <w:rsid w:val="00947ECE"/>
    <w:rsid w:val="0096330A"/>
    <w:rsid w:val="0098708D"/>
    <w:rsid w:val="00990737"/>
    <w:rsid w:val="009B126C"/>
    <w:rsid w:val="009C0FFD"/>
    <w:rsid w:val="009E0E33"/>
    <w:rsid w:val="009F1B70"/>
    <w:rsid w:val="009F54F8"/>
    <w:rsid w:val="00A10228"/>
    <w:rsid w:val="00A3310C"/>
    <w:rsid w:val="00A370A0"/>
    <w:rsid w:val="00A66E80"/>
    <w:rsid w:val="00AB1B19"/>
    <w:rsid w:val="00B03A35"/>
    <w:rsid w:val="00B06B8E"/>
    <w:rsid w:val="00B23124"/>
    <w:rsid w:val="00B32ECB"/>
    <w:rsid w:val="00B4341F"/>
    <w:rsid w:val="00B560CD"/>
    <w:rsid w:val="00B72185"/>
    <w:rsid w:val="00B777CB"/>
    <w:rsid w:val="00B83BB7"/>
    <w:rsid w:val="00BA04D6"/>
    <w:rsid w:val="00BE2F3E"/>
    <w:rsid w:val="00C12C24"/>
    <w:rsid w:val="00C20527"/>
    <w:rsid w:val="00C45C4C"/>
    <w:rsid w:val="00CC35DC"/>
    <w:rsid w:val="00D003C6"/>
    <w:rsid w:val="00D156BC"/>
    <w:rsid w:val="00D21F9A"/>
    <w:rsid w:val="00D2703A"/>
    <w:rsid w:val="00D2779C"/>
    <w:rsid w:val="00D27B1A"/>
    <w:rsid w:val="00D41767"/>
    <w:rsid w:val="00DC725F"/>
    <w:rsid w:val="00DC7536"/>
    <w:rsid w:val="00DF7DA0"/>
    <w:rsid w:val="00E014B6"/>
    <w:rsid w:val="00E12B9E"/>
    <w:rsid w:val="00E6032E"/>
    <w:rsid w:val="00E753D7"/>
    <w:rsid w:val="00E876C3"/>
    <w:rsid w:val="00E9231C"/>
    <w:rsid w:val="00E94B4E"/>
    <w:rsid w:val="00EA0CF9"/>
    <w:rsid w:val="00ED40E2"/>
    <w:rsid w:val="00EE0870"/>
    <w:rsid w:val="00EF095E"/>
    <w:rsid w:val="00EF1207"/>
    <w:rsid w:val="00F44109"/>
    <w:rsid w:val="00F50D63"/>
    <w:rsid w:val="00FC703B"/>
    <w:rsid w:val="00FD3D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CB5633-3664-4E0C-A4A8-52D532797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FFD"/>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C0FF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9C0F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17308-2674-46FE-8028-6D1B0D0EF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3</Pages>
  <Words>365</Words>
  <Characters>2081</Characters>
  <Application>Microsoft Office Word</Application>
  <DocSecurity>0</DocSecurity>
  <Lines>17</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العلاقات العامة</dc:creator>
  <cp:keywords/>
  <dc:description/>
  <cp:lastModifiedBy>العلاقات العامة</cp:lastModifiedBy>
  <cp:revision>162</cp:revision>
  <dcterms:created xsi:type="dcterms:W3CDTF">2022-02-22T12:02:00Z</dcterms:created>
  <dcterms:modified xsi:type="dcterms:W3CDTF">2023-03-26T12:03:00Z</dcterms:modified>
</cp:coreProperties>
</file>